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844"/>
        <w:gridCol w:w="1599"/>
        <w:gridCol w:w="4052"/>
      </w:tblGrid>
      <w:tr w:rsidR="001D3791" w:rsidTr="001D3791">
        <w:trPr>
          <w:trHeight w:val="1560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791" w:rsidRDefault="001D379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СОБРАНИЕ ДЕПУТАТОВ ХАРБИНСКОГО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СЕЛЬСКОГО</w:t>
            </w:r>
            <w:proofErr w:type="gramEnd"/>
          </w:p>
          <w:p w:rsidR="001D3791" w:rsidRDefault="001D379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</w:p>
          <w:p w:rsidR="001D3791" w:rsidRDefault="001D379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РЕСПУБЛИКИ КАЛМЫКИЯ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791" w:rsidRDefault="001D379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63500" distR="63500" simplePos="0" relativeHeight="251658240" behindDoc="1" locked="0" layoutInCell="1" allowOverlap="1">
                  <wp:simplePos x="0" y="0"/>
                  <wp:positionH relativeFrom="margin">
                    <wp:posOffset>51435</wp:posOffset>
                  </wp:positionH>
                  <wp:positionV relativeFrom="paragraph">
                    <wp:posOffset>-815340</wp:posOffset>
                  </wp:positionV>
                  <wp:extent cx="829310" cy="949960"/>
                  <wp:effectExtent l="19050" t="0" r="8890" b="0"/>
                  <wp:wrapTight wrapText="bothSides">
                    <wp:wrapPolygon edited="0">
                      <wp:start x="-496" y="0"/>
                      <wp:lineTo x="-496" y="21225"/>
                      <wp:lineTo x="21832" y="21225"/>
                      <wp:lineTo x="21832" y="0"/>
                      <wp:lineTo x="-496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949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791" w:rsidRDefault="001D379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ХАЛЬМГ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ТАҢҺЧИН</w:t>
            </w:r>
          </w:p>
          <w:p w:rsidR="001D3791" w:rsidRDefault="001D379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ХАРБАХН  СЕЛӘНӘ</w:t>
            </w:r>
          </w:p>
          <w:p w:rsidR="001D3791" w:rsidRDefault="001D379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 Б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РД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Ә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ЦИН</w:t>
            </w:r>
          </w:p>
          <w:p w:rsidR="001D3791" w:rsidRDefault="001D379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ДЕПУТАТНРИН ХУРГИН  ШИИДВР</w:t>
            </w:r>
          </w:p>
        </w:tc>
      </w:tr>
    </w:tbl>
    <w:p w:rsidR="001D3791" w:rsidRDefault="001D3791" w:rsidP="001D3791">
      <w:pPr>
        <w:pBdr>
          <w:bottom w:val="single" w:sz="12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359315,Республика Калмыкия, </w:t>
      </w:r>
      <w:proofErr w:type="spellStart"/>
      <w:r>
        <w:rPr>
          <w:sz w:val="18"/>
          <w:szCs w:val="18"/>
        </w:rPr>
        <w:t>Юстинский</w:t>
      </w:r>
      <w:proofErr w:type="spellEnd"/>
      <w:r>
        <w:rPr>
          <w:sz w:val="18"/>
          <w:szCs w:val="18"/>
        </w:rPr>
        <w:t xml:space="preserve">  район,  </w:t>
      </w:r>
      <w:proofErr w:type="spellStart"/>
      <w:r>
        <w:rPr>
          <w:sz w:val="18"/>
          <w:szCs w:val="18"/>
        </w:rPr>
        <w:t>п</w:t>
      </w:r>
      <w:proofErr w:type="gramStart"/>
      <w:r>
        <w:rPr>
          <w:sz w:val="18"/>
          <w:szCs w:val="18"/>
        </w:rPr>
        <w:t>.Х</w:t>
      </w:r>
      <w:proofErr w:type="gramEnd"/>
      <w:r>
        <w:rPr>
          <w:sz w:val="18"/>
          <w:szCs w:val="18"/>
        </w:rPr>
        <w:t>арба</w:t>
      </w:r>
      <w:proofErr w:type="spellEnd"/>
      <w:r>
        <w:rPr>
          <w:sz w:val="18"/>
          <w:szCs w:val="18"/>
        </w:rPr>
        <w:t xml:space="preserve"> ул.Партизанская 4 </w:t>
      </w:r>
    </w:p>
    <w:p w:rsidR="001D3791" w:rsidRDefault="001D3791" w:rsidP="001D3791">
      <w:pPr>
        <w:tabs>
          <w:tab w:val="left" w:pos="-180"/>
        </w:tabs>
        <w:rPr>
          <w:sz w:val="22"/>
          <w:szCs w:val="22"/>
        </w:rPr>
      </w:pPr>
    </w:p>
    <w:p w:rsidR="001D3791" w:rsidRDefault="001D3791" w:rsidP="001D3791">
      <w:pPr>
        <w:tabs>
          <w:tab w:val="left" w:pos="-180"/>
        </w:tabs>
        <w:rPr>
          <w:sz w:val="22"/>
          <w:szCs w:val="22"/>
        </w:rPr>
      </w:pPr>
    </w:p>
    <w:p w:rsidR="001D3791" w:rsidRDefault="001D3791" w:rsidP="001D3791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 xml:space="preserve">31 марта   2022 г.                                                    № 34                                                      </w:t>
      </w:r>
      <w:proofErr w:type="spellStart"/>
      <w:r>
        <w:rPr>
          <w:sz w:val="22"/>
          <w:szCs w:val="22"/>
        </w:rPr>
        <w:t>п</w:t>
      </w:r>
      <w:proofErr w:type="gramStart"/>
      <w:r>
        <w:rPr>
          <w:sz w:val="22"/>
          <w:szCs w:val="22"/>
        </w:rPr>
        <w:t>.Х</w:t>
      </w:r>
      <w:proofErr w:type="gramEnd"/>
      <w:r>
        <w:rPr>
          <w:sz w:val="22"/>
          <w:szCs w:val="22"/>
        </w:rPr>
        <w:t>арба</w:t>
      </w:r>
      <w:proofErr w:type="spellEnd"/>
    </w:p>
    <w:p w:rsidR="001D3791" w:rsidRDefault="001D3791" w:rsidP="001D3791">
      <w:pPr>
        <w:tabs>
          <w:tab w:val="left" w:pos="-180"/>
        </w:tabs>
        <w:rPr>
          <w:sz w:val="22"/>
          <w:szCs w:val="22"/>
        </w:rPr>
      </w:pPr>
    </w:p>
    <w:p w:rsidR="001D3791" w:rsidRDefault="001D3791" w:rsidP="001D3791">
      <w:pPr>
        <w:tabs>
          <w:tab w:val="left" w:pos="-180"/>
        </w:tabs>
        <w:rPr>
          <w:sz w:val="22"/>
          <w:szCs w:val="22"/>
        </w:rPr>
      </w:pPr>
    </w:p>
    <w:p w:rsidR="001D3791" w:rsidRDefault="001D3791" w:rsidP="001D3791">
      <w:pPr>
        <w:rPr>
          <w:b/>
        </w:rPr>
      </w:pPr>
    </w:p>
    <w:p w:rsidR="001D3791" w:rsidRDefault="001D3791" w:rsidP="001D3791">
      <w:pPr>
        <w:jc w:val="right"/>
      </w:pPr>
      <w:r>
        <w:t xml:space="preserve">Об объявлении конкурса по отбору кандидатур </w:t>
      </w:r>
      <w:proofErr w:type="gramStart"/>
      <w:r>
        <w:t>на</w:t>
      </w:r>
      <w:proofErr w:type="gramEnd"/>
    </w:p>
    <w:p w:rsidR="001D3791" w:rsidRDefault="001D3791" w:rsidP="001D3791">
      <w:pPr>
        <w:jc w:val="right"/>
      </w:pPr>
      <w:r>
        <w:t xml:space="preserve">должность    главы     </w:t>
      </w:r>
      <w:proofErr w:type="spellStart"/>
      <w:r>
        <w:t>Харбинского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1D3791" w:rsidRDefault="001D3791" w:rsidP="001D3791">
      <w:pPr>
        <w:jc w:val="right"/>
      </w:pPr>
      <w:r>
        <w:t>муниципального образования Республики Калмыкия</w:t>
      </w:r>
    </w:p>
    <w:p w:rsidR="001D3791" w:rsidRDefault="001D3791" w:rsidP="001D3791">
      <w:pPr>
        <w:jc w:val="both"/>
      </w:pPr>
    </w:p>
    <w:p w:rsidR="001D3791" w:rsidRDefault="001D3791" w:rsidP="001D3791">
      <w:pPr>
        <w:jc w:val="both"/>
      </w:pPr>
      <w:r>
        <w:tab/>
        <w:t xml:space="preserve">В соответствии со статьей 37 Федерального закона от 06.10.2003 г. № 131-ФЗ «Об общих принципах организации местного самоуправления в Российской Федерации»,  статьями 28 и 29  Устава </w:t>
      </w:r>
      <w:proofErr w:type="spellStart"/>
      <w:r>
        <w:t>Харбинского</w:t>
      </w:r>
      <w:proofErr w:type="spellEnd"/>
      <w:r>
        <w:t xml:space="preserve"> сельского муниципального образования Республики Калмыкия,   Собрание  депутатов </w:t>
      </w:r>
      <w:proofErr w:type="spellStart"/>
      <w:r>
        <w:t>Харбинского</w:t>
      </w:r>
      <w:proofErr w:type="spellEnd"/>
      <w:r>
        <w:t xml:space="preserve"> сельского муниципального образования Республики Калмыкия  </w:t>
      </w:r>
    </w:p>
    <w:p w:rsidR="001D3791" w:rsidRDefault="001D3791" w:rsidP="001D3791">
      <w:pPr>
        <w:jc w:val="center"/>
      </w:pPr>
      <w:r>
        <w:t>РЕШИЛО:</w:t>
      </w:r>
    </w:p>
    <w:p w:rsidR="001D3791" w:rsidRDefault="001D3791" w:rsidP="001D3791">
      <w:pPr>
        <w:numPr>
          <w:ilvl w:val="0"/>
          <w:numId w:val="1"/>
        </w:numPr>
        <w:jc w:val="both"/>
      </w:pPr>
      <w:r>
        <w:t xml:space="preserve">Объявить конкурс по отбору кандидатур на должность главы </w:t>
      </w:r>
      <w:proofErr w:type="spellStart"/>
      <w:r>
        <w:t>Харбинского</w:t>
      </w:r>
      <w:proofErr w:type="spellEnd"/>
      <w:r>
        <w:t xml:space="preserve"> сельского  муниципального образования  Республики Калмыкия.</w:t>
      </w:r>
    </w:p>
    <w:p w:rsidR="001D3791" w:rsidRDefault="001D3791" w:rsidP="001D3791">
      <w:pPr>
        <w:numPr>
          <w:ilvl w:val="0"/>
          <w:numId w:val="1"/>
        </w:numPr>
        <w:jc w:val="both"/>
      </w:pPr>
      <w:r>
        <w:t xml:space="preserve">Включить в состав конкурсной комиссии: </w:t>
      </w:r>
      <w:proofErr w:type="spellStart"/>
      <w:r>
        <w:t>Арлдаеву</w:t>
      </w:r>
      <w:proofErr w:type="spellEnd"/>
      <w:r>
        <w:t xml:space="preserve"> Р.С-Г</w:t>
      </w:r>
      <w:proofErr w:type="gramStart"/>
      <w:r>
        <w:t xml:space="preserve">., </w:t>
      </w:r>
      <w:proofErr w:type="gramEnd"/>
      <w:r>
        <w:t xml:space="preserve">Бадмаев Н.А., </w:t>
      </w:r>
      <w:proofErr w:type="spellStart"/>
      <w:r>
        <w:t>Какшева</w:t>
      </w:r>
      <w:proofErr w:type="spellEnd"/>
      <w:r>
        <w:t xml:space="preserve"> Б.В.,</w:t>
      </w:r>
    </w:p>
    <w:p w:rsidR="001D3791" w:rsidRDefault="001D3791" w:rsidP="001D3791">
      <w:pPr>
        <w:numPr>
          <w:ilvl w:val="0"/>
          <w:numId w:val="1"/>
        </w:numPr>
        <w:jc w:val="both"/>
      </w:pPr>
      <w:r>
        <w:t xml:space="preserve"> Назначить проведение конкурса на </w:t>
      </w:r>
      <w:r>
        <w:rPr>
          <w:b/>
        </w:rPr>
        <w:t xml:space="preserve"> 28 апреля 2022 года в 17 час.00 мин. </w:t>
      </w:r>
      <w:r>
        <w:t xml:space="preserve">по адресу: 359315 Республика Калмыкия, </w:t>
      </w:r>
      <w:proofErr w:type="spellStart"/>
      <w:r>
        <w:t>Юстинский</w:t>
      </w:r>
      <w:proofErr w:type="spellEnd"/>
      <w:r>
        <w:t xml:space="preserve"> район, </w:t>
      </w:r>
      <w:proofErr w:type="spellStart"/>
      <w:r>
        <w:t>п</w:t>
      </w:r>
      <w:proofErr w:type="gramStart"/>
      <w:r>
        <w:t>.Х</w:t>
      </w:r>
      <w:proofErr w:type="gramEnd"/>
      <w:r>
        <w:t>арба</w:t>
      </w:r>
      <w:proofErr w:type="spellEnd"/>
      <w:r>
        <w:t xml:space="preserve"> , ул.Партизанская д.4 </w:t>
      </w:r>
    </w:p>
    <w:p w:rsidR="001D3791" w:rsidRDefault="001D3791" w:rsidP="001D3791">
      <w:pPr>
        <w:numPr>
          <w:ilvl w:val="0"/>
          <w:numId w:val="1"/>
        </w:numPr>
        <w:jc w:val="both"/>
      </w:pPr>
      <w:r>
        <w:t xml:space="preserve">Конкурс провести в порядке и на условиях, установленных Положением о конкурсной комиссии и о порядке проведения конкурса по отбору кандидатур на должность главы </w:t>
      </w:r>
      <w:proofErr w:type="spellStart"/>
      <w:r>
        <w:t>Харбинского</w:t>
      </w:r>
      <w:proofErr w:type="spellEnd"/>
      <w:r>
        <w:t xml:space="preserve"> сельского муниципального образования  Республики Калмыкия, утвержденным решением Собранием  депутатов от 04.09.2015 г. № 101.Гражданам, изъявившим желание участвовать в конкурсе необходимо предоставить документ</w:t>
      </w:r>
      <w:proofErr w:type="gramStart"/>
      <w:r>
        <w:t>ы(</w:t>
      </w:r>
      <w:proofErr w:type="gramEnd"/>
      <w:r>
        <w:t>приложение №1)</w:t>
      </w:r>
    </w:p>
    <w:p w:rsidR="001D3791" w:rsidRDefault="001D3791" w:rsidP="001D3791">
      <w:pPr>
        <w:numPr>
          <w:ilvl w:val="0"/>
          <w:numId w:val="1"/>
        </w:numPr>
        <w:jc w:val="both"/>
      </w:pPr>
      <w:r>
        <w:t xml:space="preserve">Приём документов производится </w:t>
      </w:r>
      <w:r>
        <w:rPr>
          <w:b/>
        </w:rPr>
        <w:t>с 02.04.2022 г. по 28.04.2022 г.</w:t>
      </w:r>
      <w:r>
        <w:t xml:space="preserve"> включительно (кроме выходных и праздничных дней) </w:t>
      </w:r>
      <w:r>
        <w:rPr>
          <w:b/>
        </w:rPr>
        <w:t>с 9°° до 16°° часов</w:t>
      </w:r>
      <w:r>
        <w:t xml:space="preserve"> по адресу: Республика Калмыкия ,</w:t>
      </w:r>
      <w:proofErr w:type="spellStart"/>
      <w:r>
        <w:t>Юстинский</w:t>
      </w:r>
      <w:proofErr w:type="spellEnd"/>
      <w:r>
        <w:t xml:space="preserve"> район, </w:t>
      </w:r>
      <w:proofErr w:type="spellStart"/>
      <w:r>
        <w:t>п</w:t>
      </w:r>
      <w:proofErr w:type="gramStart"/>
      <w:r>
        <w:t>.Х</w:t>
      </w:r>
      <w:proofErr w:type="gramEnd"/>
      <w:r>
        <w:t>арба</w:t>
      </w:r>
      <w:proofErr w:type="spellEnd"/>
      <w:r>
        <w:t xml:space="preserve"> , ул.Партизанская д.4 </w:t>
      </w:r>
    </w:p>
    <w:p w:rsidR="001D3791" w:rsidRDefault="001D3791" w:rsidP="001D3791">
      <w:pPr>
        <w:numPr>
          <w:ilvl w:val="0"/>
          <w:numId w:val="1"/>
        </w:numPr>
        <w:jc w:val="both"/>
      </w:pPr>
      <w:r>
        <w:t xml:space="preserve">Назначить должностным лицом, уполномоченным на прием документов и их копий от претендентов, </w:t>
      </w:r>
      <w:proofErr w:type="spellStart"/>
      <w:r>
        <w:t>Абаева</w:t>
      </w:r>
      <w:proofErr w:type="spellEnd"/>
      <w:r>
        <w:t xml:space="preserve"> О.А.  –  специалиста администрации </w:t>
      </w:r>
      <w:proofErr w:type="spellStart"/>
      <w:r>
        <w:t>Харбинского</w:t>
      </w:r>
      <w:proofErr w:type="spellEnd"/>
      <w:r>
        <w:t xml:space="preserve">  сельского  муниципального образования Республики Калмыкия.</w:t>
      </w:r>
    </w:p>
    <w:p w:rsidR="001D3791" w:rsidRDefault="001D3791" w:rsidP="001D3791">
      <w:pPr>
        <w:ind w:left="360"/>
        <w:jc w:val="both"/>
      </w:pPr>
      <w:r>
        <w:t>6.  Опубликовать данное решение в районной газете «Авангард».</w:t>
      </w:r>
    </w:p>
    <w:p w:rsidR="001D3791" w:rsidRDefault="001D3791" w:rsidP="001D3791">
      <w:pPr>
        <w:numPr>
          <w:ilvl w:val="0"/>
          <w:numId w:val="2"/>
        </w:numPr>
        <w:suppressAutoHyphens/>
        <w:jc w:val="both"/>
        <w:rPr>
          <w:rFonts w:eastAsia="Arial" w:cs="Arial"/>
        </w:rPr>
      </w:pPr>
      <w:proofErr w:type="gramStart"/>
      <w:r>
        <w:rPr>
          <w:rFonts w:eastAsia="Arial"/>
        </w:rPr>
        <w:t>Разместить</w:t>
      </w:r>
      <w:proofErr w:type="gramEnd"/>
      <w:r>
        <w:rPr>
          <w:rFonts w:eastAsia="Arial"/>
        </w:rPr>
        <w:t xml:space="preserve"> данное решение на официальном сайте администрации ХСМО Республики Калмыкия </w:t>
      </w:r>
      <w:r>
        <w:rPr>
          <w:rFonts w:eastAsia="Arial"/>
          <w:lang w:val="en-US"/>
        </w:rPr>
        <w:t>www</w:t>
      </w:r>
      <w:r>
        <w:rPr>
          <w:rFonts w:eastAsia="Arial"/>
        </w:rPr>
        <w:t>.</w:t>
      </w:r>
      <w:proofErr w:type="spellStart"/>
      <w:r>
        <w:rPr>
          <w:rFonts w:eastAsia="Arial"/>
          <w:lang w:val="en-US"/>
        </w:rPr>
        <w:t>harbinskoesmo</w:t>
      </w:r>
      <w:proofErr w:type="spellEnd"/>
      <w:r>
        <w:rPr>
          <w:rFonts w:eastAsia="Arial"/>
        </w:rPr>
        <w:t>.</w:t>
      </w:r>
      <w:proofErr w:type="spellStart"/>
      <w:r>
        <w:rPr>
          <w:rFonts w:eastAsia="Arial"/>
          <w:lang w:val="en-US"/>
        </w:rPr>
        <w:t>ru</w:t>
      </w:r>
      <w:proofErr w:type="spellEnd"/>
    </w:p>
    <w:p w:rsidR="001D3791" w:rsidRDefault="001D3791" w:rsidP="001D3791">
      <w:pPr>
        <w:numPr>
          <w:ilvl w:val="0"/>
          <w:numId w:val="2"/>
        </w:numPr>
        <w:jc w:val="both"/>
      </w:pPr>
      <w:r>
        <w:t>Настоящее решение вступает в силу со дня его официального опубликования.</w:t>
      </w:r>
    </w:p>
    <w:p w:rsidR="001D3791" w:rsidRDefault="001D3791" w:rsidP="001D3791">
      <w:pPr>
        <w:jc w:val="center"/>
      </w:pPr>
    </w:p>
    <w:p w:rsidR="001D3791" w:rsidRDefault="001D3791" w:rsidP="001D3791">
      <w:pPr>
        <w:jc w:val="center"/>
        <w:rPr>
          <w:sz w:val="28"/>
          <w:szCs w:val="28"/>
        </w:rPr>
      </w:pPr>
    </w:p>
    <w:p w:rsidR="001D3791" w:rsidRDefault="001D3791" w:rsidP="001D3791">
      <w:pPr>
        <w:rPr>
          <w:sz w:val="26"/>
          <w:szCs w:val="26"/>
        </w:rPr>
      </w:pPr>
      <w:r>
        <w:rPr>
          <w:sz w:val="26"/>
          <w:szCs w:val="26"/>
        </w:rPr>
        <w:t>Председатель Собрания депутатов</w:t>
      </w:r>
    </w:p>
    <w:p w:rsidR="001D3791" w:rsidRDefault="001D3791" w:rsidP="001D3791">
      <w:proofErr w:type="spellStart"/>
      <w:r>
        <w:rPr>
          <w:sz w:val="26"/>
          <w:szCs w:val="26"/>
        </w:rPr>
        <w:t>Харбинского</w:t>
      </w:r>
      <w:proofErr w:type="spellEnd"/>
      <w:r>
        <w:rPr>
          <w:sz w:val="26"/>
          <w:szCs w:val="26"/>
        </w:rPr>
        <w:t xml:space="preserve"> СМО Республики Калмыкия</w:t>
      </w:r>
      <w:r>
        <w:rPr>
          <w:sz w:val="26"/>
          <w:szCs w:val="26"/>
        </w:rPr>
        <w:tab/>
        <w:t xml:space="preserve">                                         Китаева Л.Б.</w:t>
      </w:r>
    </w:p>
    <w:p w:rsidR="001D3791" w:rsidRDefault="001D3791" w:rsidP="001D3791">
      <w:p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</w:p>
    <w:p w:rsidR="001D3791" w:rsidRDefault="001D3791" w:rsidP="001D3791"/>
    <w:p w:rsidR="001D3791" w:rsidRDefault="001D3791" w:rsidP="001D3791"/>
    <w:p w:rsidR="001D3791" w:rsidRDefault="001D3791" w:rsidP="001D3791">
      <w:pPr>
        <w:widowControl w:val="0"/>
        <w:autoSpaceDE w:val="0"/>
        <w:autoSpaceDN w:val="0"/>
        <w:adjustRightInd w:val="0"/>
        <w:ind w:left="5580"/>
        <w:jc w:val="both"/>
      </w:pPr>
      <w:r>
        <w:t>Приложение 1</w:t>
      </w:r>
    </w:p>
    <w:p w:rsidR="001D3791" w:rsidRDefault="001D3791" w:rsidP="001D3791">
      <w:pPr>
        <w:widowControl w:val="0"/>
        <w:autoSpaceDE w:val="0"/>
        <w:autoSpaceDN w:val="0"/>
        <w:adjustRightInd w:val="0"/>
        <w:ind w:left="5580"/>
        <w:jc w:val="both"/>
      </w:pPr>
      <w:r>
        <w:t>к решению СД ХСМО РК</w:t>
      </w:r>
    </w:p>
    <w:p w:rsidR="001D3791" w:rsidRDefault="001A2B18" w:rsidP="001D3791">
      <w:pPr>
        <w:widowControl w:val="0"/>
        <w:autoSpaceDE w:val="0"/>
        <w:autoSpaceDN w:val="0"/>
        <w:adjustRightInd w:val="0"/>
        <w:ind w:left="5580"/>
        <w:jc w:val="both"/>
      </w:pPr>
      <w:r>
        <w:t>от «31» марта  2022 г. №34</w:t>
      </w:r>
    </w:p>
    <w:p w:rsidR="001D3791" w:rsidRDefault="001D3791" w:rsidP="001D3791">
      <w:pPr>
        <w:widowControl w:val="0"/>
        <w:autoSpaceDE w:val="0"/>
        <w:autoSpaceDN w:val="0"/>
        <w:adjustRightInd w:val="0"/>
        <w:ind w:firstLine="540"/>
        <w:jc w:val="both"/>
      </w:pPr>
    </w:p>
    <w:p w:rsidR="001D3791" w:rsidRDefault="001D3791" w:rsidP="001D3791">
      <w:pPr>
        <w:tabs>
          <w:tab w:val="left" w:pos="-180"/>
        </w:tabs>
        <w:rPr>
          <w:sz w:val="22"/>
          <w:szCs w:val="22"/>
        </w:rPr>
      </w:pPr>
    </w:p>
    <w:p w:rsidR="001D3791" w:rsidRDefault="001D3791" w:rsidP="001D3791"/>
    <w:p w:rsidR="001D3791" w:rsidRDefault="001D3791" w:rsidP="001D3791">
      <w:r>
        <w:t>1) заявление установленной формы</w:t>
      </w:r>
      <w:proofErr w:type="gramStart"/>
      <w:r>
        <w:t xml:space="preserve"> ;</w:t>
      </w:r>
      <w:proofErr w:type="gramEnd"/>
    </w:p>
    <w:p w:rsidR="001D3791" w:rsidRDefault="001D3791" w:rsidP="001D3791">
      <w:r>
        <w:t>2) собственноручно заполненную и подписанную анкету установленной формы;</w:t>
      </w:r>
    </w:p>
    <w:p w:rsidR="001D3791" w:rsidRDefault="001D3791" w:rsidP="001D3791">
      <w:r>
        <w:t>3) паспорт гражданина Российской Федерации и/или паспорт гражданина иностранного государства и его копию;</w:t>
      </w:r>
    </w:p>
    <w:p w:rsidR="001D3791" w:rsidRDefault="001D3791" w:rsidP="001D3791">
      <w:r>
        <w:t>4) две цветные фотографии размером 3х 4;</w:t>
      </w:r>
    </w:p>
    <w:p w:rsidR="001D3791" w:rsidRDefault="001D3791" w:rsidP="001D3791">
      <w:pPr>
        <w:jc w:val="both"/>
      </w:pPr>
      <w:r>
        <w:t>5)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 заверенные нотариально или кадровыми службами по месту работы (службы);</w:t>
      </w:r>
    </w:p>
    <w:p w:rsidR="001D3791" w:rsidRDefault="001D3791" w:rsidP="001D3791">
      <w:r>
        <w:t>6) документ о высшем профессиональном образовании и его копию, а также по желанию гражданина — о дополнительном профессиональном образовании, о присвоении ученой степени, ученого звания;</w:t>
      </w:r>
    </w:p>
    <w:p w:rsidR="001D3791" w:rsidRDefault="001D3791" w:rsidP="001D3791">
      <w:r>
        <w:t>7) страховое свидетельство обязательного пенсионного страхования и его копию;</w:t>
      </w:r>
    </w:p>
    <w:p w:rsidR="001D3791" w:rsidRDefault="001D3791" w:rsidP="001D3791">
      <w:pPr>
        <w:jc w:val="both"/>
      </w:pPr>
      <w:r>
        <w:t>8) свидетельство о постановке претендента на учет в налоговом органе по месту жительства на территории Российской Федерации и его копию;</w:t>
      </w:r>
    </w:p>
    <w:p w:rsidR="001D3791" w:rsidRDefault="001D3791" w:rsidP="001D3791">
      <w:r>
        <w:t>9) документы воинского учета — для военнообязанных и лиц, подлежащих призыву на военную службу и их копии;</w:t>
      </w:r>
    </w:p>
    <w:p w:rsidR="001D3791" w:rsidRDefault="001D3791" w:rsidP="001D3791">
      <w:r>
        <w:t>10) заключение медицинского учреждения об отсутствии заболеваний, препятствующих поступлению на муниципальную службу или ее прохождению (форма заключения устанавливается уполномоченным Правительством Российской Федерации федеральным органом исполнительной власти);</w:t>
      </w:r>
    </w:p>
    <w:p w:rsidR="001D3791" w:rsidRDefault="001D3791" w:rsidP="001D3791">
      <w:pPr>
        <w:jc w:val="both"/>
      </w:pPr>
      <w:r>
        <w:t>11) сведения о доходах за год, предшествующий году поступления на муниципальную службу, об имуществе и обязательствах имущественного характера (указанные сведения представляются в порядке и по форме, которые установлены для представления сведений о доходах, об имуществе и обязательствах имущественного характера государственных гражданских служащих Республики Калмыкия);</w:t>
      </w:r>
    </w:p>
    <w:p w:rsidR="001D3791" w:rsidRDefault="001D3791" w:rsidP="001D3791">
      <w:r>
        <w:t>12) документы, подтверждающие соответствие дополнительным требованиям к кандидатам на должность главы муниципального образования, предусмотренным Уставом поселения.</w:t>
      </w:r>
    </w:p>
    <w:p w:rsidR="001D3791" w:rsidRDefault="001D3791" w:rsidP="001D3791">
      <w:pPr>
        <w:shd w:val="clear" w:color="auto" w:fill="FFFFFF"/>
        <w:spacing w:line="240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t xml:space="preserve">13) согласие на обработку персональных данных </w:t>
      </w:r>
    </w:p>
    <w:p w:rsidR="001D3791" w:rsidRDefault="001D3791" w:rsidP="001D3791">
      <w:pPr>
        <w:tabs>
          <w:tab w:val="left" w:pos="-180"/>
        </w:tabs>
        <w:rPr>
          <w:sz w:val="22"/>
          <w:szCs w:val="22"/>
        </w:rPr>
      </w:pPr>
    </w:p>
    <w:p w:rsidR="001D3791" w:rsidRDefault="001D3791" w:rsidP="001D3791">
      <w:pPr>
        <w:tabs>
          <w:tab w:val="left" w:pos="-180"/>
        </w:tabs>
        <w:rPr>
          <w:sz w:val="22"/>
          <w:szCs w:val="22"/>
        </w:rPr>
      </w:pPr>
    </w:p>
    <w:p w:rsidR="001D3791" w:rsidRDefault="001D3791" w:rsidP="001D3791"/>
    <w:p w:rsidR="001D3791" w:rsidRDefault="001D3791" w:rsidP="001D3791"/>
    <w:p w:rsidR="001D3791" w:rsidRDefault="001D3791" w:rsidP="001D3791"/>
    <w:p w:rsidR="001D3791" w:rsidRDefault="001D3791" w:rsidP="001D3791"/>
    <w:p w:rsidR="00862054" w:rsidRDefault="00862054"/>
    <w:sectPr w:rsidR="00862054" w:rsidSect="00862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051D9"/>
    <w:multiLevelType w:val="hybridMultilevel"/>
    <w:tmpl w:val="7BBA2D50"/>
    <w:lvl w:ilvl="0" w:tplc="3778791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214C9B"/>
    <w:multiLevelType w:val="hybridMultilevel"/>
    <w:tmpl w:val="21B43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791"/>
    <w:rsid w:val="001A2B18"/>
    <w:rsid w:val="001D3791"/>
    <w:rsid w:val="007C55B6"/>
    <w:rsid w:val="00862054"/>
    <w:rsid w:val="00CB1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D37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4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79218</dc:creator>
  <cp:lastModifiedBy>79218</cp:lastModifiedBy>
  <cp:revision>1</cp:revision>
  <dcterms:created xsi:type="dcterms:W3CDTF">2022-04-01T09:48:00Z</dcterms:created>
  <dcterms:modified xsi:type="dcterms:W3CDTF">2022-04-01T10:03:00Z</dcterms:modified>
</cp:coreProperties>
</file>