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686916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ХАРБИНСКОГО</w:t>
            </w:r>
            <w:r w:rsidR="00F437EC" w:rsidRPr="00296C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СЕЛЬСКОГО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686916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ХАРБАН</w:t>
            </w:r>
            <w:r w:rsidR="00F437EC" w:rsidRPr="00296C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СЕЛЯНА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БYРДӘЦИН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686916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>359315</w:t>
      </w:r>
      <w:r w:rsidR="00A300D3">
        <w:rPr>
          <w:sz w:val="16"/>
          <w:szCs w:val="16"/>
        </w:rPr>
        <w:t xml:space="preserve">,Республика Калмыкия, Юстинский район, п. </w:t>
      </w:r>
      <w:r>
        <w:rPr>
          <w:sz w:val="16"/>
          <w:szCs w:val="16"/>
        </w:rPr>
        <w:t>Харба</w:t>
      </w:r>
      <w:r w:rsidR="00A300D3">
        <w:rPr>
          <w:sz w:val="16"/>
          <w:szCs w:val="16"/>
        </w:rPr>
        <w:t>, ул.</w:t>
      </w:r>
      <w:r>
        <w:rPr>
          <w:sz w:val="16"/>
          <w:szCs w:val="16"/>
        </w:rPr>
        <w:t>Партизанская</w:t>
      </w:r>
      <w:r w:rsidR="00A300D3">
        <w:rPr>
          <w:sz w:val="16"/>
          <w:szCs w:val="16"/>
        </w:rPr>
        <w:t>, 4;</w:t>
      </w:r>
      <w:r>
        <w:rPr>
          <w:sz w:val="16"/>
          <w:szCs w:val="16"/>
        </w:rPr>
        <w:t xml:space="preserve"> </w:t>
      </w:r>
      <w:r w:rsidR="00A300D3">
        <w:rPr>
          <w:sz w:val="16"/>
          <w:szCs w:val="16"/>
          <w:lang w:val="en-US"/>
        </w:rPr>
        <w:t>E</w:t>
      </w:r>
      <w:r w:rsidR="00A300D3" w:rsidRPr="00AA24FB">
        <w:rPr>
          <w:sz w:val="16"/>
          <w:szCs w:val="16"/>
        </w:rPr>
        <w:t>-</w:t>
      </w:r>
      <w:r w:rsidR="00A300D3">
        <w:rPr>
          <w:sz w:val="16"/>
          <w:szCs w:val="16"/>
          <w:lang w:val="en-US"/>
        </w:rPr>
        <w:t>mail</w:t>
      </w:r>
      <w:r w:rsidR="00A300D3" w:rsidRPr="00AA24FB">
        <w:rPr>
          <w:sz w:val="16"/>
          <w:szCs w:val="16"/>
        </w:rPr>
        <w:t>:</w:t>
      </w:r>
      <w:r w:rsidR="00A300D3" w:rsidRPr="00C767B9">
        <w:rPr>
          <w:sz w:val="16"/>
          <w:szCs w:val="16"/>
        </w:rPr>
        <w:t xml:space="preserve"> </w:t>
      </w:r>
      <w:r w:rsidR="00A300D3">
        <w:rPr>
          <w:sz w:val="16"/>
          <w:szCs w:val="16"/>
          <w:lang w:val="en-US"/>
        </w:rPr>
        <w:t>yust</w:t>
      </w:r>
      <w:r w:rsidR="00A300D3" w:rsidRPr="00C767B9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harbasmo</w:t>
      </w:r>
      <w:r w:rsidR="00A300D3" w:rsidRPr="00AA24FB">
        <w:rPr>
          <w:sz w:val="16"/>
          <w:szCs w:val="16"/>
        </w:rPr>
        <w:t>@</w:t>
      </w:r>
      <w:r w:rsidR="00A300D3">
        <w:rPr>
          <w:sz w:val="16"/>
          <w:szCs w:val="16"/>
          <w:lang w:val="en-US"/>
        </w:rPr>
        <w:t>rk</w:t>
      </w:r>
      <w:r w:rsidR="00A300D3" w:rsidRPr="00C767B9">
        <w:rPr>
          <w:sz w:val="16"/>
          <w:szCs w:val="16"/>
        </w:rPr>
        <w:t>08.</w:t>
      </w:r>
      <w:r w:rsidR="00A300D3">
        <w:rPr>
          <w:sz w:val="16"/>
          <w:szCs w:val="16"/>
          <w:lang w:val="en-US"/>
        </w:rPr>
        <w:t>ru</w:t>
      </w:r>
    </w:p>
    <w:p w:rsidR="00D86DA4" w:rsidRPr="003772F2" w:rsidRDefault="00D86DA4" w:rsidP="00D86DA4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>«</w:t>
      </w:r>
      <w:r w:rsidR="00686916">
        <w:rPr>
          <w:sz w:val="26"/>
          <w:szCs w:val="26"/>
        </w:rPr>
        <w:t>26</w:t>
      </w:r>
      <w:r w:rsidRPr="006027F7">
        <w:rPr>
          <w:sz w:val="26"/>
          <w:szCs w:val="26"/>
        </w:rPr>
        <w:t>»</w:t>
      </w:r>
      <w:r>
        <w:rPr>
          <w:sz w:val="26"/>
          <w:szCs w:val="26"/>
        </w:rPr>
        <w:t xml:space="preserve"> февраля </w:t>
      </w:r>
      <w:r w:rsidRPr="006027F7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6027F7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        </w:t>
      </w:r>
      <w:r>
        <w:rPr>
          <w:sz w:val="26"/>
          <w:szCs w:val="26"/>
        </w:rPr>
        <w:t xml:space="preserve">     </w:t>
      </w:r>
      <w:r w:rsidRPr="006027F7">
        <w:rPr>
          <w:sz w:val="26"/>
          <w:szCs w:val="26"/>
        </w:rPr>
        <w:t xml:space="preserve">      </w:t>
      </w:r>
      <w:r w:rsidRPr="00F437EC">
        <w:rPr>
          <w:sz w:val="26"/>
          <w:szCs w:val="26"/>
        </w:rPr>
        <w:t>№</w:t>
      </w:r>
      <w:r w:rsidR="00686916">
        <w:rPr>
          <w:sz w:val="26"/>
          <w:szCs w:val="26"/>
        </w:rPr>
        <w:t>5</w:t>
      </w:r>
      <w:r>
        <w:rPr>
          <w:sz w:val="26"/>
          <w:szCs w:val="26"/>
        </w:rPr>
        <w:t xml:space="preserve">       </w:t>
      </w:r>
      <w:r w:rsidRPr="00F437E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F437E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</w:t>
      </w:r>
      <w:r w:rsidRPr="00F437EC">
        <w:rPr>
          <w:sz w:val="26"/>
          <w:szCs w:val="26"/>
        </w:rPr>
        <w:t xml:space="preserve">   </w:t>
      </w:r>
      <w:r w:rsidR="003772F2">
        <w:rPr>
          <w:sz w:val="26"/>
          <w:szCs w:val="26"/>
        </w:rPr>
        <w:t>п.Харба</w:t>
      </w:r>
    </w:p>
    <w:p w:rsidR="00D86DA4" w:rsidRPr="00F437EC" w:rsidRDefault="00D86DA4" w:rsidP="00D86DA4">
      <w:pPr>
        <w:jc w:val="both"/>
        <w:rPr>
          <w:sz w:val="26"/>
          <w:szCs w:val="26"/>
        </w:rPr>
      </w:pPr>
    </w:p>
    <w:p w:rsidR="00D86DA4" w:rsidRDefault="00D86DA4" w:rsidP="00D86DA4"/>
    <w:p w:rsidR="00D86DA4" w:rsidRPr="008D61E3" w:rsidRDefault="00D86DA4" w:rsidP="00D86DA4">
      <w:pPr>
        <w:jc w:val="center"/>
        <w:rPr>
          <w:sz w:val="28"/>
        </w:rPr>
      </w:pPr>
      <w:r w:rsidRPr="008D61E3">
        <w:rPr>
          <w:sz w:val="28"/>
        </w:rPr>
        <w:t>О</w:t>
      </w:r>
      <w:r>
        <w:rPr>
          <w:sz w:val="28"/>
        </w:rPr>
        <w:t>б</w:t>
      </w:r>
      <w:r w:rsidRPr="008D61E3">
        <w:rPr>
          <w:sz w:val="28"/>
        </w:rPr>
        <w:t xml:space="preserve"> </w:t>
      </w:r>
      <w:r>
        <w:rPr>
          <w:sz w:val="28"/>
        </w:rPr>
        <w:t xml:space="preserve">утверждении </w:t>
      </w:r>
      <w:r w:rsidRPr="008D61E3">
        <w:rPr>
          <w:sz w:val="28"/>
        </w:rPr>
        <w:t>Порядк</w:t>
      </w:r>
      <w:r>
        <w:rPr>
          <w:sz w:val="28"/>
        </w:rPr>
        <w:t>а</w:t>
      </w:r>
      <w:r w:rsidRPr="008D61E3">
        <w:rPr>
          <w:sz w:val="28"/>
        </w:rPr>
        <w:t xml:space="preserve"> санкционирования </w:t>
      </w:r>
    </w:p>
    <w:p w:rsidR="00D86DA4" w:rsidRDefault="00D86DA4" w:rsidP="00D86DA4">
      <w:pPr>
        <w:jc w:val="center"/>
        <w:rPr>
          <w:sz w:val="28"/>
        </w:rPr>
      </w:pPr>
      <w:r w:rsidRPr="008D61E3">
        <w:rPr>
          <w:sz w:val="28"/>
        </w:rPr>
        <w:t xml:space="preserve">оплаты денежных обязательств получателей средств </w:t>
      </w:r>
    </w:p>
    <w:p w:rsidR="00D86DA4" w:rsidRDefault="00D86DA4" w:rsidP="00D86DA4">
      <w:pPr>
        <w:jc w:val="center"/>
        <w:rPr>
          <w:spacing w:val="-2"/>
          <w:sz w:val="28"/>
        </w:rPr>
      </w:pPr>
      <w:r w:rsidRPr="008D61E3">
        <w:rPr>
          <w:sz w:val="28"/>
        </w:rPr>
        <w:t>бюджета</w:t>
      </w:r>
      <w:r w:rsidR="003772F2">
        <w:rPr>
          <w:sz w:val="28"/>
        </w:rPr>
        <w:t xml:space="preserve"> сельского поселения</w:t>
      </w:r>
      <w:r w:rsidRPr="008D61E3">
        <w:rPr>
          <w:sz w:val="28"/>
        </w:rPr>
        <w:t xml:space="preserve"> и оплаты денежных </w:t>
      </w:r>
      <w:r w:rsidRPr="008D61E3">
        <w:rPr>
          <w:spacing w:val="-2"/>
          <w:sz w:val="28"/>
        </w:rPr>
        <w:t xml:space="preserve">обязательств, </w:t>
      </w:r>
    </w:p>
    <w:p w:rsidR="00D86DA4" w:rsidRPr="00FB01F5" w:rsidRDefault="00D86DA4" w:rsidP="00D86DA4">
      <w:pPr>
        <w:jc w:val="center"/>
        <w:rPr>
          <w:sz w:val="28"/>
          <w:szCs w:val="28"/>
        </w:rPr>
      </w:pPr>
      <w:r w:rsidRPr="008D61E3">
        <w:rPr>
          <w:spacing w:val="-2"/>
          <w:sz w:val="28"/>
        </w:rPr>
        <w:t xml:space="preserve">подлежащих </w:t>
      </w:r>
      <w:r w:rsidRPr="008D61E3">
        <w:rPr>
          <w:sz w:val="28"/>
        </w:rPr>
        <w:t>исполнению за счет бюджетных ассигнований по источникам фина</w:t>
      </w:r>
      <w:r w:rsidRPr="008D61E3">
        <w:rPr>
          <w:sz w:val="28"/>
        </w:rPr>
        <w:t>н</w:t>
      </w:r>
      <w:r w:rsidRPr="008D61E3">
        <w:rPr>
          <w:sz w:val="28"/>
        </w:rPr>
        <w:t>сирования</w:t>
      </w:r>
      <w:r w:rsidRPr="008D61E3">
        <w:rPr>
          <w:spacing w:val="-9"/>
          <w:sz w:val="28"/>
        </w:rPr>
        <w:t xml:space="preserve"> </w:t>
      </w:r>
      <w:r w:rsidRPr="008D61E3">
        <w:rPr>
          <w:sz w:val="28"/>
        </w:rPr>
        <w:t>дефицита</w:t>
      </w:r>
      <w:r w:rsidRPr="008D61E3">
        <w:rPr>
          <w:spacing w:val="-10"/>
          <w:sz w:val="28"/>
        </w:rPr>
        <w:t xml:space="preserve"> </w:t>
      </w:r>
      <w:r w:rsidRPr="008D61E3">
        <w:rPr>
          <w:sz w:val="28"/>
        </w:rPr>
        <w:t>бюджета</w:t>
      </w:r>
      <w:r w:rsidR="003772F2">
        <w:rPr>
          <w:sz w:val="28"/>
        </w:rPr>
        <w:t xml:space="preserve"> сельского поселения</w:t>
      </w:r>
    </w:p>
    <w:p w:rsidR="00D86DA4" w:rsidRDefault="00D86DA4" w:rsidP="00D86DA4">
      <w:pPr>
        <w:tabs>
          <w:tab w:val="left" w:pos="6780"/>
        </w:tabs>
        <w:rPr>
          <w:sz w:val="28"/>
          <w:szCs w:val="28"/>
        </w:rPr>
      </w:pPr>
    </w:p>
    <w:p w:rsidR="00D86DA4" w:rsidRDefault="00D86DA4" w:rsidP="00D86DA4">
      <w:pPr>
        <w:pStyle w:val="ae"/>
        <w:spacing w:line="278" w:lineRule="auto"/>
        <w:ind w:left="0" w:right="105"/>
      </w:pPr>
      <w:r w:rsidRPr="008D61E3">
        <w:rPr>
          <w:rStyle w:val="FontStyle56"/>
          <w:b w:val="0"/>
          <w:sz w:val="28"/>
          <w:szCs w:val="28"/>
        </w:rPr>
        <w:t>В соответствии со статьями 219 и 219.2 Бюджетного кодекса Российской Ф</w:t>
      </w:r>
      <w:r w:rsidRPr="008D61E3">
        <w:rPr>
          <w:rStyle w:val="FontStyle56"/>
          <w:b w:val="0"/>
          <w:sz w:val="28"/>
          <w:szCs w:val="28"/>
        </w:rPr>
        <w:t>е</w:t>
      </w:r>
      <w:r w:rsidRPr="008D61E3">
        <w:rPr>
          <w:rStyle w:val="FontStyle56"/>
          <w:b w:val="0"/>
          <w:sz w:val="28"/>
          <w:szCs w:val="28"/>
        </w:rPr>
        <w:t xml:space="preserve">дерации, </w:t>
      </w:r>
      <w:r>
        <w:rPr>
          <w:rStyle w:val="FontStyle56"/>
          <w:b w:val="0"/>
          <w:sz w:val="28"/>
          <w:szCs w:val="28"/>
        </w:rPr>
        <w:t xml:space="preserve">а также </w:t>
      </w:r>
      <w:r w:rsidRPr="008D61E3">
        <w:rPr>
          <w:rStyle w:val="FontStyle56"/>
          <w:b w:val="0"/>
          <w:sz w:val="28"/>
          <w:szCs w:val="28"/>
        </w:rPr>
        <w:t>в целях исполнения денежных обязательств получателей с</w:t>
      </w:r>
      <w:r>
        <w:rPr>
          <w:rStyle w:val="FontStyle56"/>
          <w:b w:val="0"/>
          <w:sz w:val="28"/>
          <w:szCs w:val="28"/>
        </w:rPr>
        <w:t xml:space="preserve">редств </w:t>
      </w:r>
      <w:r w:rsidR="003772F2">
        <w:rPr>
          <w:rStyle w:val="FontStyle56"/>
          <w:b w:val="0"/>
          <w:sz w:val="28"/>
          <w:szCs w:val="28"/>
        </w:rPr>
        <w:t>бюджета сельского поселения</w:t>
      </w:r>
      <w:r>
        <w:t>, Приказа Министерства Финансов Республики Ка</w:t>
      </w:r>
      <w:r>
        <w:t>л</w:t>
      </w:r>
      <w:r>
        <w:t>мыкия от 7 февраля 2024 года №07/15м</w:t>
      </w:r>
    </w:p>
    <w:p w:rsidR="00D86DA4" w:rsidRPr="00FB01F5" w:rsidRDefault="00D86DA4" w:rsidP="00D86DA4">
      <w:pPr>
        <w:pStyle w:val="ae"/>
        <w:spacing w:line="278" w:lineRule="auto"/>
        <w:ind w:left="0" w:right="105"/>
      </w:pPr>
    </w:p>
    <w:p w:rsidR="00D86DA4" w:rsidRDefault="00D86DA4" w:rsidP="00D86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86DA4" w:rsidRDefault="00D86DA4" w:rsidP="00D86DA4">
      <w:pPr>
        <w:ind w:firstLine="709"/>
        <w:jc w:val="both"/>
        <w:rPr>
          <w:sz w:val="28"/>
          <w:szCs w:val="28"/>
        </w:rPr>
      </w:pPr>
    </w:p>
    <w:p w:rsidR="00D86DA4" w:rsidRPr="00D86DA4" w:rsidRDefault="00D86DA4" w:rsidP="00D86DA4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240"/>
        <w:ind w:left="0" w:right="107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6DA4">
        <w:rPr>
          <w:rFonts w:ascii="Times New Roman" w:hAnsi="Times New Roman"/>
          <w:sz w:val="28"/>
        </w:rPr>
        <w:t xml:space="preserve">Утвердить прилагаемый </w:t>
      </w:r>
      <w:hyperlink w:anchor="sub_1000" w:history="1">
        <w:r w:rsidRPr="00D86DA4">
          <w:rPr>
            <w:rFonts w:ascii="Times New Roman" w:hAnsi="Times New Roman"/>
            <w:sz w:val="28"/>
          </w:rPr>
          <w:t>Порядок</w:t>
        </w:r>
      </w:hyperlink>
      <w:r w:rsidRPr="00D86DA4">
        <w:rPr>
          <w:rFonts w:ascii="Times New Roman" w:hAnsi="Times New Roman"/>
          <w:sz w:val="28"/>
        </w:rPr>
        <w:t xml:space="preserve"> санкционирования оплаты денежных</w:t>
      </w:r>
      <w:r w:rsidRPr="00D86DA4">
        <w:rPr>
          <w:rFonts w:ascii="Times New Roman" w:hAnsi="Times New Roman"/>
          <w:sz w:val="28"/>
          <w:szCs w:val="28"/>
        </w:rPr>
        <w:t xml:space="preserve"> об</w:t>
      </w:r>
      <w:r w:rsidRPr="00D86DA4">
        <w:rPr>
          <w:rFonts w:ascii="Times New Roman" w:hAnsi="Times New Roman"/>
          <w:sz w:val="28"/>
          <w:szCs w:val="28"/>
        </w:rPr>
        <w:t>я</w:t>
      </w:r>
      <w:r w:rsidRPr="00D86DA4">
        <w:rPr>
          <w:rFonts w:ascii="Times New Roman" w:hAnsi="Times New Roman"/>
          <w:sz w:val="28"/>
          <w:szCs w:val="28"/>
        </w:rPr>
        <w:t xml:space="preserve">зательств получателей средств </w:t>
      </w:r>
      <w:r w:rsidR="003772F2">
        <w:rPr>
          <w:rFonts w:ascii="Times New Roman" w:hAnsi="Times New Roman"/>
          <w:sz w:val="28"/>
          <w:szCs w:val="28"/>
        </w:rPr>
        <w:t>бюджета сельского поселения</w:t>
      </w:r>
      <w:r w:rsidRPr="00D86DA4">
        <w:rPr>
          <w:rFonts w:ascii="Times New Roman" w:hAnsi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</w:t>
      </w:r>
      <w:r w:rsidRPr="00D86DA4">
        <w:rPr>
          <w:rFonts w:ascii="Times New Roman" w:hAnsi="Times New Roman"/>
          <w:sz w:val="28"/>
          <w:szCs w:val="28"/>
        </w:rPr>
        <w:t>ч</w:t>
      </w:r>
      <w:r w:rsidRPr="00D86DA4">
        <w:rPr>
          <w:rFonts w:ascii="Times New Roman" w:hAnsi="Times New Roman"/>
          <w:sz w:val="28"/>
          <w:szCs w:val="28"/>
        </w:rPr>
        <w:t xml:space="preserve">никам финансирования дефицита </w:t>
      </w:r>
      <w:r w:rsidR="003772F2">
        <w:rPr>
          <w:rFonts w:ascii="Times New Roman" w:hAnsi="Times New Roman"/>
          <w:sz w:val="28"/>
          <w:szCs w:val="28"/>
        </w:rPr>
        <w:t>бюджета сельского поселения</w:t>
      </w:r>
      <w:r w:rsidRPr="00D86DA4">
        <w:rPr>
          <w:rFonts w:ascii="Times New Roman" w:hAnsi="Times New Roman"/>
          <w:sz w:val="28"/>
          <w:szCs w:val="28"/>
        </w:rPr>
        <w:t>.</w:t>
      </w:r>
    </w:p>
    <w:p w:rsidR="00D86DA4" w:rsidRPr="00AF2019" w:rsidRDefault="00D86DA4" w:rsidP="00D86DA4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240"/>
        <w:ind w:left="0" w:right="107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AF2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F2019">
        <w:rPr>
          <w:rFonts w:ascii="Times New Roman" w:hAnsi="Times New Roman"/>
          <w:sz w:val="28"/>
          <w:szCs w:val="28"/>
        </w:rPr>
        <w:t xml:space="preserve"> применяется к правоотношениям, возникшим с 1 января 2024 года.</w:t>
      </w:r>
    </w:p>
    <w:p w:rsidR="00D86DA4" w:rsidRDefault="00D86DA4" w:rsidP="00D86DA4">
      <w:pPr>
        <w:jc w:val="both"/>
        <w:rPr>
          <w:sz w:val="28"/>
          <w:szCs w:val="28"/>
        </w:rPr>
      </w:pPr>
    </w:p>
    <w:p w:rsidR="00D86DA4" w:rsidRDefault="00D86DA4" w:rsidP="00D86DA4">
      <w:pPr>
        <w:jc w:val="both"/>
        <w:rPr>
          <w:sz w:val="28"/>
          <w:szCs w:val="28"/>
        </w:rPr>
      </w:pPr>
    </w:p>
    <w:p w:rsidR="00D86DA4" w:rsidRDefault="00D86DA4" w:rsidP="00D86DA4">
      <w:pPr>
        <w:jc w:val="both"/>
        <w:rPr>
          <w:sz w:val="28"/>
          <w:szCs w:val="28"/>
        </w:rPr>
      </w:pPr>
    </w:p>
    <w:p w:rsidR="00D86DA4" w:rsidRDefault="00D86DA4" w:rsidP="00D86DA4">
      <w:pPr>
        <w:jc w:val="both"/>
        <w:rPr>
          <w:sz w:val="28"/>
          <w:szCs w:val="28"/>
        </w:rPr>
      </w:pPr>
    </w:p>
    <w:p w:rsidR="00D86DA4" w:rsidRDefault="00D86DA4" w:rsidP="00D86DA4">
      <w:pPr>
        <w:jc w:val="both"/>
        <w:rPr>
          <w:sz w:val="28"/>
          <w:szCs w:val="28"/>
        </w:rPr>
      </w:pPr>
    </w:p>
    <w:p w:rsidR="00D86DA4" w:rsidRDefault="00D86DA4" w:rsidP="00D86DA4">
      <w:pPr>
        <w:jc w:val="both"/>
        <w:rPr>
          <w:sz w:val="28"/>
          <w:szCs w:val="28"/>
        </w:rPr>
      </w:pPr>
    </w:p>
    <w:p w:rsidR="00D86DA4" w:rsidRDefault="00D86DA4" w:rsidP="00D86D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86DA4" w:rsidRDefault="003772F2" w:rsidP="00D86DA4">
      <w:pPr>
        <w:jc w:val="both"/>
        <w:rPr>
          <w:sz w:val="28"/>
          <w:szCs w:val="28"/>
        </w:rPr>
      </w:pPr>
      <w:r>
        <w:rPr>
          <w:sz w:val="28"/>
          <w:szCs w:val="28"/>
        </w:rPr>
        <w:t>Харбинского</w:t>
      </w:r>
      <w:r w:rsidR="00D86DA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D86DA4" w:rsidRDefault="00D86DA4" w:rsidP="00D86DA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A72D0" w:rsidRPr="00F437EC" w:rsidRDefault="00D86DA4" w:rsidP="00D86DA4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Республики Калмыкия                                                                               </w:t>
      </w:r>
      <w:r w:rsidR="003772F2">
        <w:rPr>
          <w:sz w:val="28"/>
          <w:szCs w:val="28"/>
        </w:rPr>
        <w:t>Т.М. Мухараева</w:t>
      </w:r>
    </w:p>
    <w:p w:rsidR="00BC164B" w:rsidRDefault="00BC164B" w:rsidP="00BC164B"/>
    <w:p w:rsidR="00061DBE" w:rsidRDefault="00CC2D7B" w:rsidP="00CC2D7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340F1" w:rsidRDefault="001340F1" w:rsidP="004B231F">
      <w:pPr>
        <w:ind w:firstLine="709"/>
        <w:jc w:val="both"/>
        <w:rPr>
          <w:sz w:val="28"/>
          <w:szCs w:val="28"/>
        </w:rPr>
      </w:pPr>
    </w:p>
    <w:p w:rsidR="00F64C22" w:rsidRDefault="00F64C22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D86DA4" w:rsidRPr="00AF2019" w:rsidRDefault="00D86DA4" w:rsidP="00D86DA4">
      <w:pPr>
        <w:tabs>
          <w:tab w:val="left" w:pos="7371"/>
        </w:tabs>
        <w:spacing w:after="120"/>
        <w:ind w:left="6237"/>
      </w:pPr>
      <w:r w:rsidRPr="00AF2019">
        <w:lastRenderedPageBreak/>
        <w:t>Утверждено</w:t>
      </w:r>
    </w:p>
    <w:p w:rsidR="00D86DA4" w:rsidRPr="00AF2019" w:rsidRDefault="00D86DA4" w:rsidP="00D86DA4">
      <w:pPr>
        <w:tabs>
          <w:tab w:val="left" w:pos="7371"/>
        </w:tabs>
        <w:spacing w:after="120"/>
        <w:ind w:left="6237"/>
      </w:pPr>
      <w:r w:rsidRPr="00AF2019">
        <w:t xml:space="preserve">Постановлением Главы </w:t>
      </w:r>
      <w:r w:rsidR="003772F2">
        <w:t>АХС</w:t>
      </w:r>
      <w:r w:rsidRPr="00AF2019">
        <w:t xml:space="preserve">МО РК </w:t>
      </w:r>
    </w:p>
    <w:p w:rsidR="00D86DA4" w:rsidRDefault="00D86DA4" w:rsidP="00D86DA4">
      <w:pPr>
        <w:tabs>
          <w:tab w:val="left" w:pos="7371"/>
        </w:tabs>
        <w:spacing w:after="120"/>
        <w:ind w:left="6237"/>
      </w:pPr>
      <w:r w:rsidRPr="00AF2019">
        <w:t>от «</w:t>
      </w:r>
      <w:r w:rsidR="003772F2">
        <w:t>26</w:t>
      </w:r>
      <w:r w:rsidRPr="00AF2019">
        <w:t>» февраля 2024 г.</w:t>
      </w:r>
    </w:p>
    <w:p w:rsidR="00D86DA4" w:rsidRDefault="00D86DA4" w:rsidP="00D86DA4">
      <w:pPr>
        <w:tabs>
          <w:tab w:val="left" w:pos="7371"/>
        </w:tabs>
        <w:spacing w:after="120"/>
      </w:pPr>
    </w:p>
    <w:p w:rsidR="00D86DA4" w:rsidRPr="004B7188" w:rsidRDefault="00D86DA4" w:rsidP="00D86DA4">
      <w:pPr>
        <w:pStyle w:val="Style5"/>
        <w:widowControl/>
        <w:spacing w:line="240" w:lineRule="auto"/>
        <w:rPr>
          <w:rStyle w:val="FontStyle56"/>
          <w:b w:val="0"/>
          <w:sz w:val="28"/>
          <w:szCs w:val="28"/>
        </w:rPr>
      </w:pPr>
      <w:r w:rsidRPr="004B7188">
        <w:rPr>
          <w:rStyle w:val="FontStyle56"/>
          <w:b w:val="0"/>
          <w:sz w:val="28"/>
          <w:szCs w:val="28"/>
        </w:rPr>
        <w:t>Порядок</w:t>
      </w:r>
    </w:p>
    <w:p w:rsidR="00D86DA4" w:rsidRDefault="00D86DA4" w:rsidP="00D86DA4">
      <w:pPr>
        <w:jc w:val="center"/>
        <w:rPr>
          <w:sz w:val="28"/>
        </w:rPr>
      </w:pPr>
      <w:r w:rsidRPr="008D61E3">
        <w:rPr>
          <w:sz w:val="28"/>
        </w:rPr>
        <w:t>санкционирования оплаты денежных обязательств получателей средств</w:t>
      </w:r>
    </w:p>
    <w:p w:rsidR="00D86DA4" w:rsidRDefault="003772F2" w:rsidP="00D86DA4">
      <w:pPr>
        <w:jc w:val="center"/>
        <w:rPr>
          <w:spacing w:val="-2"/>
          <w:sz w:val="28"/>
        </w:rPr>
      </w:pPr>
      <w:r>
        <w:rPr>
          <w:sz w:val="28"/>
        </w:rPr>
        <w:t>бюджета сельского поселения</w:t>
      </w:r>
      <w:r w:rsidR="00D86DA4" w:rsidRPr="008D61E3">
        <w:rPr>
          <w:sz w:val="28"/>
        </w:rPr>
        <w:t xml:space="preserve"> и оплаты денежных </w:t>
      </w:r>
      <w:r w:rsidR="00D86DA4" w:rsidRPr="008D61E3">
        <w:rPr>
          <w:spacing w:val="-2"/>
          <w:sz w:val="28"/>
        </w:rPr>
        <w:t>обязательств,</w:t>
      </w:r>
    </w:p>
    <w:p w:rsidR="00D86DA4" w:rsidRDefault="00D86DA4" w:rsidP="00D86DA4">
      <w:pPr>
        <w:tabs>
          <w:tab w:val="left" w:pos="7371"/>
        </w:tabs>
        <w:spacing w:after="120"/>
        <w:jc w:val="center"/>
        <w:rPr>
          <w:sz w:val="28"/>
        </w:rPr>
      </w:pPr>
      <w:r w:rsidRPr="008D61E3">
        <w:rPr>
          <w:spacing w:val="-2"/>
          <w:sz w:val="28"/>
        </w:rPr>
        <w:t xml:space="preserve">подлежащих </w:t>
      </w:r>
      <w:r w:rsidRPr="008D61E3">
        <w:rPr>
          <w:sz w:val="28"/>
        </w:rPr>
        <w:t>исполнению за счет бюджетных ассигнований по источникам фина</w:t>
      </w:r>
      <w:r w:rsidRPr="008D61E3">
        <w:rPr>
          <w:sz w:val="28"/>
        </w:rPr>
        <w:t>н</w:t>
      </w:r>
      <w:r w:rsidRPr="008D61E3">
        <w:rPr>
          <w:sz w:val="28"/>
        </w:rPr>
        <w:t>сирования</w:t>
      </w:r>
      <w:r w:rsidRPr="008D61E3">
        <w:rPr>
          <w:spacing w:val="-9"/>
          <w:sz w:val="28"/>
        </w:rPr>
        <w:t xml:space="preserve"> </w:t>
      </w:r>
      <w:r w:rsidRPr="008D61E3">
        <w:rPr>
          <w:sz w:val="28"/>
        </w:rPr>
        <w:t>дефицита</w:t>
      </w:r>
      <w:r w:rsidRPr="008D61E3">
        <w:rPr>
          <w:spacing w:val="-10"/>
          <w:sz w:val="28"/>
        </w:rPr>
        <w:t xml:space="preserve"> </w:t>
      </w:r>
      <w:r w:rsidR="003772F2">
        <w:rPr>
          <w:sz w:val="28"/>
        </w:rPr>
        <w:t>бюджета сельского поселения</w:t>
      </w:r>
    </w:p>
    <w:p w:rsidR="00097498" w:rsidRDefault="00097498" w:rsidP="00D86DA4">
      <w:pPr>
        <w:tabs>
          <w:tab w:val="left" w:pos="7371"/>
        </w:tabs>
        <w:spacing w:after="120"/>
        <w:jc w:val="center"/>
        <w:rPr>
          <w:sz w:val="28"/>
        </w:rPr>
      </w:pPr>
    </w:p>
    <w:p w:rsidR="00097498" w:rsidRDefault="00097498" w:rsidP="00097498">
      <w:pPr>
        <w:pStyle w:val="a7"/>
        <w:widowControl w:val="0"/>
        <w:numPr>
          <w:ilvl w:val="0"/>
          <w:numId w:val="30"/>
        </w:numPr>
        <w:tabs>
          <w:tab w:val="left" w:pos="969"/>
        </w:tabs>
        <w:autoSpaceDE w:val="0"/>
        <w:autoSpaceDN w:val="0"/>
        <w:spacing w:after="0" w:line="240" w:lineRule="auto"/>
        <w:ind w:left="0" w:right="101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Настоящий Порядок санкционирования оплаты денежных обязательств п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 xml:space="preserve">лучателей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 xml:space="preserve"> и оплаты денежных </w:t>
      </w:r>
      <w:r w:rsidRPr="00097498">
        <w:rPr>
          <w:rFonts w:ascii="Times New Roman" w:hAnsi="Times New Roman"/>
          <w:spacing w:val="-2"/>
          <w:sz w:val="28"/>
        </w:rPr>
        <w:t xml:space="preserve">обязательств, подлежащих </w:t>
      </w:r>
      <w:r w:rsidRPr="00097498">
        <w:rPr>
          <w:rFonts w:ascii="Times New Roman" w:hAnsi="Times New Roman"/>
          <w:sz w:val="28"/>
        </w:rPr>
        <w:t>исполнению за счет бюджетных ассигнований по источникам фина</w:t>
      </w:r>
      <w:r w:rsidRPr="00097498">
        <w:rPr>
          <w:rFonts w:ascii="Times New Roman" w:hAnsi="Times New Roman"/>
          <w:sz w:val="28"/>
        </w:rPr>
        <w:t>н</w:t>
      </w:r>
      <w:r w:rsidRPr="00097498">
        <w:rPr>
          <w:rFonts w:ascii="Times New Roman" w:hAnsi="Times New Roman"/>
          <w:sz w:val="28"/>
        </w:rPr>
        <w:t>сирования</w:t>
      </w:r>
      <w:r w:rsidRPr="00097498">
        <w:rPr>
          <w:rFonts w:ascii="Times New Roman" w:hAnsi="Times New Roman"/>
          <w:spacing w:val="-9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дефицита</w:t>
      </w:r>
      <w:r w:rsidRPr="00097498">
        <w:rPr>
          <w:rFonts w:ascii="Times New Roman" w:hAnsi="Times New Roman"/>
          <w:spacing w:val="-10"/>
          <w:sz w:val="28"/>
        </w:rPr>
        <w:t xml:space="preserve">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 xml:space="preserve"> (далее – Порядок) устанавлив</w:t>
      </w:r>
      <w:r w:rsidRPr="00097498">
        <w:rPr>
          <w:rFonts w:ascii="Times New Roman" w:hAnsi="Times New Roman"/>
          <w:sz w:val="28"/>
        </w:rPr>
        <w:t>а</w:t>
      </w:r>
      <w:r w:rsidRPr="00097498">
        <w:rPr>
          <w:rFonts w:ascii="Times New Roman" w:hAnsi="Times New Roman"/>
          <w:sz w:val="28"/>
        </w:rPr>
        <w:t>ет порядок санкционирования Управлением Федерального</w:t>
      </w:r>
      <w:r w:rsidRPr="00097498">
        <w:rPr>
          <w:rFonts w:ascii="Times New Roman" w:hAnsi="Times New Roman"/>
          <w:spacing w:val="-1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казначейства</w:t>
      </w:r>
      <w:r w:rsidRPr="00097498">
        <w:rPr>
          <w:rFonts w:ascii="Times New Roman" w:hAnsi="Times New Roman"/>
          <w:spacing w:val="-1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по</w:t>
      </w:r>
      <w:r w:rsidRPr="00097498">
        <w:rPr>
          <w:rFonts w:ascii="Times New Roman" w:hAnsi="Times New Roman"/>
          <w:spacing w:val="-9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Респу</w:t>
      </w:r>
      <w:r w:rsidRPr="00097498">
        <w:rPr>
          <w:rFonts w:ascii="Times New Roman" w:hAnsi="Times New Roman"/>
          <w:sz w:val="28"/>
        </w:rPr>
        <w:t>б</w:t>
      </w:r>
      <w:r w:rsidRPr="00097498">
        <w:rPr>
          <w:rFonts w:ascii="Times New Roman" w:hAnsi="Times New Roman"/>
          <w:sz w:val="28"/>
        </w:rPr>
        <w:t>лике Калмыкия</w:t>
      </w:r>
      <w:r w:rsidRPr="00097498">
        <w:rPr>
          <w:rFonts w:ascii="Times New Roman" w:hAnsi="Times New Roman"/>
          <w:spacing w:val="-9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(далее</w:t>
      </w:r>
      <w:r w:rsidRPr="00097498">
        <w:rPr>
          <w:rFonts w:ascii="Times New Roman" w:hAnsi="Times New Roman"/>
          <w:spacing w:val="-1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-</w:t>
      </w:r>
      <w:r w:rsidRPr="00097498">
        <w:rPr>
          <w:rFonts w:ascii="Times New Roman" w:hAnsi="Times New Roman"/>
          <w:spacing w:val="-1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Управление)</w:t>
      </w:r>
      <w:r w:rsidRPr="00097498">
        <w:rPr>
          <w:rFonts w:ascii="Times New Roman" w:hAnsi="Times New Roman"/>
          <w:spacing w:val="-1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оплаты</w:t>
      </w:r>
      <w:r w:rsidRPr="00097498">
        <w:rPr>
          <w:rFonts w:ascii="Times New Roman" w:hAnsi="Times New Roman"/>
          <w:spacing w:val="-1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за</w:t>
      </w:r>
      <w:r w:rsidRPr="00097498">
        <w:rPr>
          <w:rFonts w:ascii="Times New Roman" w:hAnsi="Times New Roman"/>
          <w:spacing w:val="-1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счет</w:t>
      </w:r>
      <w:r w:rsidRPr="00097498">
        <w:rPr>
          <w:rFonts w:ascii="Times New Roman" w:hAnsi="Times New Roman"/>
          <w:spacing w:val="-1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 xml:space="preserve">средств </w:t>
      </w:r>
      <w:r w:rsidR="003772F2">
        <w:rPr>
          <w:rFonts w:ascii="Times New Roman" w:hAnsi="Times New Roman"/>
          <w:sz w:val="28"/>
        </w:rPr>
        <w:t>бюджета сельского п</w:t>
      </w:r>
      <w:r w:rsidR="003772F2">
        <w:rPr>
          <w:rFonts w:ascii="Times New Roman" w:hAnsi="Times New Roman"/>
          <w:sz w:val="28"/>
        </w:rPr>
        <w:t>о</w:t>
      </w:r>
      <w:r w:rsidR="003772F2">
        <w:rPr>
          <w:rFonts w:ascii="Times New Roman" w:hAnsi="Times New Roman"/>
          <w:sz w:val="28"/>
        </w:rPr>
        <w:t>селения</w:t>
      </w:r>
      <w:r w:rsidRPr="00097498">
        <w:rPr>
          <w:rFonts w:ascii="Times New Roman" w:hAnsi="Times New Roman"/>
          <w:sz w:val="28"/>
        </w:rPr>
        <w:t xml:space="preserve"> (далее – бюджет) денежных обязательств получателей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 xml:space="preserve"> (далее - получателя бюджетных средств) и оплаты денежных обязательств, подлежащих исполнению за счет бюджетных ассигнований по исто</w:t>
      </w:r>
      <w:r w:rsidRPr="00097498">
        <w:rPr>
          <w:rFonts w:ascii="Times New Roman" w:hAnsi="Times New Roman"/>
          <w:sz w:val="28"/>
        </w:rPr>
        <w:t>ч</w:t>
      </w:r>
      <w:r w:rsidRPr="00097498">
        <w:rPr>
          <w:rFonts w:ascii="Times New Roman" w:hAnsi="Times New Roman"/>
          <w:sz w:val="28"/>
        </w:rPr>
        <w:t xml:space="preserve">никам финансирования дефицита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>.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0"/>
        </w:numPr>
        <w:tabs>
          <w:tab w:val="left" w:pos="1176"/>
        </w:tabs>
        <w:autoSpaceDE w:val="0"/>
        <w:autoSpaceDN w:val="0"/>
        <w:spacing w:after="0" w:line="240" w:lineRule="auto"/>
        <w:ind w:left="0" w:right="100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 xml:space="preserve">Для оплаты денежных обязательств получатель средств </w:t>
      </w:r>
      <w:r w:rsidR="003772F2">
        <w:rPr>
          <w:rFonts w:ascii="Times New Roman" w:hAnsi="Times New Roman"/>
          <w:sz w:val="28"/>
        </w:rPr>
        <w:t>бюджета сельск</w:t>
      </w:r>
      <w:r w:rsidR="003772F2">
        <w:rPr>
          <w:rFonts w:ascii="Times New Roman" w:hAnsi="Times New Roman"/>
          <w:sz w:val="28"/>
        </w:rPr>
        <w:t>о</w:t>
      </w:r>
      <w:r w:rsidR="003772F2">
        <w:rPr>
          <w:rFonts w:ascii="Times New Roman" w:hAnsi="Times New Roman"/>
          <w:sz w:val="28"/>
        </w:rPr>
        <w:t>го поселения</w:t>
      </w:r>
      <w:r w:rsidRPr="00097498">
        <w:rPr>
          <w:rFonts w:ascii="Times New Roman" w:hAnsi="Times New Roman"/>
          <w:sz w:val="28"/>
        </w:rPr>
        <w:t xml:space="preserve"> (администратор</w:t>
      </w:r>
      <w:r w:rsidRPr="00097498">
        <w:rPr>
          <w:rFonts w:ascii="Times New Roman" w:hAnsi="Times New Roman"/>
          <w:spacing w:val="4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 xml:space="preserve">источников финансирования дефицита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>) представляет в Управление по месту обслуживания лицевого счета получателя бюджетных средств (администратора</w:t>
      </w:r>
      <w:r w:rsidRPr="00097498">
        <w:rPr>
          <w:rFonts w:ascii="Times New Roman" w:hAnsi="Times New Roman"/>
          <w:spacing w:val="4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источников финансиров</w:t>
      </w:r>
      <w:r w:rsidRPr="00097498">
        <w:rPr>
          <w:rFonts w:ascii="Times New Roman" w:hAnsi="Times New Roman"/>
          <w:sz w:val="28"/>
        </w:rPr>
        <w:t>а</w:t>
      </w:r>
      <w:r w:rsidRPr="00097498">
        <w:rPr>
          <w:rFonts w:ascii="Times New Roman" w:hAnsi="Times New Roman"/>
          <w:sz w:val="28"/>
        </w:rPr>
        <w:t xml:space="preserve">ния дефицита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>) (далее – соответствующий</w:t>
      </w:r>
      <w:r w:rsidRPr="00097498">
        <w:rPr>
          <w:rFonts w:ascii="Times New Roman" w:hAnsi="Times New Roman"/>
          <w:spacing w:val="-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лицевой</w:t>
      </w:r>
      <w:r w:rsidRPr="00097498">
        <w:rPr>
          <w:rFonts w:ascii="Times New Roman" w:hAnsi="Times New Roman"/>
          <w:spacing w:val="-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счет)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распоряжение</w:t>
      </w:r>
      <w:r w:rsidRPr="00097498">
        <w:rPr>
          <w:rFonts w:ascii="Times New Roman" w:hAnsi="Times New Roman"/>
          <w:spacing w:val="-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pacing w:val="-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совершении</w:t>
      </w:r>
      <w:r w:rsidRPr="00097498">
        <w:rPr>
          <w:rFonts w:ascii="Times New Roman" w:hAnsi="Times New Roman"/>
          <w:spacing w:val="-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казначейского</w:t>
      </w:r>
      <w:r w:rsidRPr="00097498">
        <w:rPr>
          <w:rFonts w:ascii="Times New Roman" w:hAnsi="Times New Roman"/>
          <w:spacing w:val="-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платежа в соответствии с поря</w:t>
      </w:r>
      <w:r w:rsidRPr="00097498">
        <w:rPr>
          <w:rFonts w:ascii="Times New Roman" w:hAnsi="Times New Roman"/>
          <w:sz w:val="28"/>
        </w:rPr>
        <w:t>д</w:t>
      </w:r>
      <w:r w:rsidRPr="00097498">
        <w:rPr>
          <w:rFonts w:ascii="Times New Roman" w:hAnsi="Times New Roman"/>
          <w:sz w:val="28"/>
        </w:rPr>
        <w:t xml:space="preserve">ком казначейского обслуживания, установленным Федеральным казначейством (далее – Распоряжение, порядок казначейского </w:t>
      </w:r>
      <w:bookmarkStart w:id="0" w:name="_bookmark0"/>
      <w:bookmarkEnd w:id="0"/>
      <w:r w:rsidRPr="00097498">
        <w:rPr>
          <w:rFonts w:ascii="Times New Roman" w:hAnsi="Times New Roman"/>
          <w:spacing w:val="-2"/>
          <w:sz w:val="28"/>
        </w:rPr>
        <w:t>обслуживания).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0"/>
        </w:numPr>
        <w:tabs>
          <w:tab w:val="left" w:pos="1013"/>
        </w:tabs>
        <w:autoSpaceDE w:val="0"/>
        <w:autoSpaceDN w:val="0"/>
        <w:spacing w:after="0" w:line="240" w:lineRule="auto"/>
        <w:ind w:left="0" w:right="101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 xml:space="preserve">Управление не позднее рабочего дня, следующего за днем представления получателем бюджетных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 xml:space="preserve"> (администратором источников финансирования дефицита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>) Распоряж</w:t>
      </w:r>
      <w:r w:rsidRPr="00097498">
        <w:rPr>
          <w:rFonts w:ascii="Times New Roman" w:hAnsi="Times New Roman"/>
          <w:sz w:val="28"/>
        </w:rPr>
        <w:t>е</w:t>
      </w:r>
      <w:r w:rsidRPr="00097498">
        <w:rPr>
          <w:rFonts w:ascii="Times New Roman" w:hAnsi="Times New Roman"/>
          <w:sz w:val="28"/>
        </w:rPr>
        <w:t>ния в Управление, осуществляет проверку Распоряжения на наличие в нем рекв</w:t>
      </w:r>
      <w:r w:rsidRPr="00097498">
        <w:rPr>
          <w:rFonts w:ascii="Times New Roman" w:hAnsi="Times New Roman"/>
          <w:sz w:val="28"/>
        </w:rPr>
        <w:t>и</w:t>
      </w:r>
      <w:r w:rsidRPr="00097498">
        <w:rPr>
          <w:rFonts w:ascii="Times New Roman" w:hAnsi="Times New Roman"/>
          <w:sz w:val="28"/>
        </w:rPr>
        <w:t xml:space="preserve">зитов и показателей, предусмотренных пунктом 4 Порядка (с учетом положений пункта 5 Порядка), на соответствие требованиям, установленным </w:t>
      </w:r>
      <w:hyperlink w:anchor="_bookmark3" w:history="1">
        <w:r w:rsidRPr="00097498">
          <w:rPr>
            <w:rFonts w:ascii="Times New Roman" w:hAnsi="Times New Roman"/>
            <w:sz w:val="28"/>
          </w:rPr>
          <w:t>пунктами</w:t>
        </w:r>
      </w:hyperlink>
      <w:r w:rsidRPr="00097498">
        <w:rPr>
          <w:rFonts w:ascii="Times New Roman" w:hAnsi="Times New Roman"/>
          <w:sz w:val="28"/>
        </w:rPr>
        <w:t xml:space="preserve"> 6, 7, 9 и 1</w:t>
      </w:r>
      <w:hyperlink w:anchor="_bookmark6" w:history="1">
        <w:r w:rsidRPr="00097498">
          <w:rPr>
            <w:rFonts w:ascii="Times New Roman" w:hAnsi="Times New Roman"/>
            <w:sz w:val="28"/>
          </w:rPr>
          <w:t>0</w:t>
        </w:r>
      </w:hyperlink>
      <w:r w:rsidRPr="00097498">
        <w:rPr>
          <w:rFonts w:ascii="Times New Roman" w:hAnsi="Times New Roman"/>
          <w:sz w:val="28"/>
        </w:rPr>
        <w:t xml:space="preserve"> Порядка, а также наличие документов, предусмотренных </w:t>
      </w:r>
      <w:hyperlink w:anchor="_bookmark4" w:history="1">
        <w:r w:rsidRPr="00097498">
          <w:rPr>
            <w:rFonts w:ascii="Times New Roman" w:hAnsi="Times New Roman"/>
            <w:sz w:val="28"/>
          </w:rPr>
          <w:t>пунктами 7</w:t>
        </w:r>
      </w:hyperlink>
      <w:r w:rsidRPr="00097498">
        <w:rPr>
          <w:rFonts w:ascii="Times New Roman" w:hAnsi="Times New Roman"/>
          <w:sz w:val="28"/>
        </w:rPr>
        <w:t xml:space="preserve"> и 8 Поря</w:t>
      </w:r>
      <w:r w:rsidRPr="00097498">
        <w:rPr>
          <w:rFonts w:ascii="Times New Roman" w:hAnsi="Times New Roman"/>
          <w:sz w:val="28"/>
        </w:rPr>
        <w:t>д</w:t>
      </w:r>
      <w:r w:rsidRPr="00097498">
        <w:rPr>
          <w:rFonts w:ascii="Times New Roman" w:hAnsi="Times New Roman"/>
          <w:sz w:val="28"/>
        </w:rPr>
        <w:t>к</w:t>
      </w:r>
      <w:bookmarkStart w:id="1" w:name="_bookmark1"/>
      <w:bookmarkEnd w:id="1"/>
      <w:r w:rsidRPr="00097498">
        <w:rPr>
          <w:rFonts w:ascii="Times New Roman" w:hAnsi="Times New Roman"/>
          <w:sz w:val="28"/>
        </w:rPr>
        <w:t>а.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0"/>
        </w:numPr>
        <w:tabs>
          <w:tab w:val="left" w:pos="1057"/>
        </w:tabs>
        <w:autoSpaceDE w:val="0"/>
        <w:autoSpaceDN w:val="0"/>
        <w:spacing w:after="0" w:line="240" w:lineRule="auto"/>
        <w:ind w:left="0" w:right="103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 xml:space="preserve">Распоряжение проверяется на наличие в нем следующих реквизитов и </w:t>
      </w:r>
      <w:r w:rsidRPr="00097498">
        <w:rPr>
          <w:rFonts w:ascii="Times New Roman" w:hAnsi="Times New Roman"/>
          <w:spacing w:val="-2"/>
          <w:sz w:val="28"/>
        </w:rPr>
        <w:t>п</w:t>
      </w:r>
      <w:r w:rsidRPr="00097498">
        <w:rPr>
          <w:rFonts w:ascii="Times New Roman" w:hAnsi="Times New Roman"/>
          <w:spacing w:val="-2"/>
          <w:sz w:val="28"/>
        </w:rPr>
        <w:t>о</w:t>
      </w:r>
      <w:r w:rsidRPr="00097498">
        <w:rPr>
          <w:rFonts w:ascii="Times New Roman" w:hAnsi="Times New Roman"/>
          <w:spacing w:val="-2"/>
          <w:sz w:val="28"/>
        </w:rPr>
        <w:t>казателей: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97"/>
        </w:tabs>
        <w:autoSpaceDE w:val="0"/>
        <w:autoSpaceDN w:val="0"/>
        <w:spacing w:after="0" w:line="240" w:lineRule="auto"/>
        <w:ind w:left="0" w:right="102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подписей, соответствующих имеющимся образцам, представленным п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 xml:space="preserve">лучателем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 xml:space="preserve">  (администратором источников финансирования дефицита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>) для открытия соответс</w:t>
      </w:r>
      <w:r w:rsidRPr="00097498">
        <w:rPr>
          <w:rFonts w:ascii="Times New Roman" w:hAnsi="Times New Roman"/>
          <w:sz w:val="28"/>
        </w:rPr>
        <w:t>т</w:t>
      </w:r>
      <w:r w:rsidRPr="00097498">
        <w:rPr>
          <w:rFonts w:ascii="Times New Roman" w:hAnsi="Times New Roman"/>
          <w:sz w:val="28"/>
        </w:rPr>
        <w:t>вующего лицевого счета в порядке, установленном Федеральным казначейством (за исключением Распоряжения, сформированного и подписанного в единой информ</w:t>
      </w:r>
      <w:r w:rsidRPr="00097498">
        <w:rPr>
          <w:rFonts w:ascii="Times New Roman" w:hAnsi="Times New Roman"/>
          <w:sz w:val="28"/>
        </w:rPr>
        <w:t>а</w:t>
      </w:r>
      <w:r w:rsidRPr="00097498">
        <w:rPr>
          <w:rFonts w:ascii="Times New Roman" w:hAnsi="Times New Roman"/>
          <w:sz w:val="28"/>
        </w:rPr>
        <w:lastRenderedPageBreak/>
        <w:t>ционной системе в сфере закупок</w:t>
      </w:r>
      <w:r w:rsidRPr="00097498">
        <w:rPr>
          <w:rFonts w:ascii="Times New Roman" w:hAnsi="Times New Roman"/>
          <w:spacing w:val="7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руководителем</w:t>
      </w:r>
      <w:r w:rsidRPr="00097498">
        <w:rPr>
          <w:rFonts w:ascii="Times New Roman" w:hAnsi="Times New Roman"/>
          <w:spacing w:val="7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или</w:t>
      </w:r>
      <w:r w:rsidRPr="00097498">
        <w:rPr>
          <w:rFonts w:ascii="Times New Roman" w:hAnsi="Times New Roman"/>
          <w:spacing w:val="7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уполномоченным</w:t>
      </w:r>
      <w:r w:rsidRPr="00097498">
        <w:rPr>
          <w:rFonts w:ascii="Times New Roman" w:hAnsi="Times New Roman"/>
          <w:spacing w:val="7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им</w:t>
      </w:r>
      <w:r w:rsidRPr="00097498">
        <w:rPr>
          <w:rFonts w:ascii="Times New Roman" w:hAnsi="Times New Roman"/>
          <w:spacing w:val="7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на</w:t>
      </w:r>
      <w:r w:rsidRPr="00097498">
        <w:rPr>
          <w:rFonts w:ascii="Times New Roman" w:hAnsi="Times New Roman"/>
          <w:spacing w:val="7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то</w:t>
      </w:r>
      <w:r w:rsidRPr="00097498">
        <w:rPr>
          <w:rFonts w:ascii="Times New Roman" w:hAnsi="Times New Roman"/>
          <w:spacing w:val="7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лицом</w:t>
      </w:r>
      <w:r w:rsidRPr="00097498">
        <w:rPr>
          <w:rFonts w:ascii="Times New Roman" w:hAnsi="Times New Roman"/>
          <w:spacing w:val="7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</w:t>
      </w:r>
      <w:r w:rsidRPr="00097498">
        <w:rPr>
          <w:rFonts w:ascii="Times New Roman" w:hAnsi="Times New Roman"/>
          <w:spacing w:val="7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правом</w:t>
      </w:r>
      <w:r w:rsidRPr="00097498">
        <w:rPr>
          <w:rFonts w:ascii="Times New Roman" w:hAnsi="Times New Roman"/>
          <w:spacing w:val="7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первой подписи и главным бухгалтером или уполномоченным им на то лицом (руководителем организации, осуществляющей полномочие по вед</w:t>
      </w:r>
      <w:r w:rsidRPr="00097498">
        <w:rPr>
          <w:rFonts w:ascii="Times New Roman" w:hAnsi="Times New Roman"/>
          <w:sz w:val="28"/>
        </w:rPr>
        <w:t>е</w:t>
      </w:r>
      <w:r w:rsidRPr="00097498">
        <w:rPr>
          <w:rFonts w:ascii="Times New Roman" w:hAnsi="Times New Roman"/>
          <w:sz w:val="28"/>
        </w:rPr>
        <w:t>нию бюджетного учета), с учетом сроков оплаты товаров, работ, услуг, устано</w:t>
      </w:r>
      <w:r w:rsidRPr="00097498">
        <w:rPr>
          <w:rFonts w:ascii="Times New Roman" w:hAnsi="Times New Roman"/>
          <w:sz w:val="28"/>
        </w:rPr>
        <w:t>в</w:t>
      </w:r>
      <w:r w:rsidRPr="00097498">
        <w:rPr>
          <w:rFonts w:ascii="Times New Roman" w:hAnsi="Times New Roman"/>
          <w:sz w:val="28"/>
        </w:rPr>
        <w:t>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089"/>
        </w:tabs>
        <w:autoSpaceDE w:val="0"/>
        <w:autoSpaceDN w:val="0"/>
        <w:spacing w:after="0" w:line="240" w:lineRule="auto"/>
        <w:ind w:left="0" w:right="102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 xml:space="preserve">уникального кода получателя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 xml:space="preserve"> по реестру участников бюджетного процесса, а также юридических лиц, не явля</w:t>
      </w:r>
      <w:r w:rsidRPr="00097498">
        <w:rPr>
          <w:rFonts w:ascii="Times New Roman" w:hAnsi="Times New Roman"/>
          <w:sz w:val="28"/>
        </w:rPr>
        <w:t>ю</w:t>
      </w:r>
      <w:r w:rsidRPr="00097498">
        <w:rPr>
          <w:rFonts w:ascii="Times New Roman" w:hAnsi="Times New Roman"/>
          <w:sz w:val="28"/>
        </w:rPr>
        <w:t>щихся участниками бюджетного процесса, порядок формирования и ведения кот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>рого устанавливается Министерством</w:t>
      </w:r>
      <w:r w:rsidRPr="00097498">
        <w:rPr>
          <w:rFonts w:ascii="Times New Roman" w:hAnsi="Times New Roman"/>
          <w:spacing w:val="-1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финансов</w:t>
      </w:r>
      <w:r w:rsidRPr="00097498">
        <w:rPr>
          <w:rFonts w:ascii="Times New Roman" w:hAnsi="Times New Roman"/>
          <w:spacing w:val="-1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Российской</w:t>
      </w:r>
      <w:r w:rsidRPr="00097498">
        <w:rPr>
          <w:rFonts w:ascii="Times New Roman" w:hAnsi="Times New Roman"/>
          <w:spacing w:val="-1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Федерации</w:t>
      </w:r>
      <w:r w:rsidRPr="00097498">
        <w:rPr>
          <w:rFonts w:ascii="Times New Roman" w:hAnsi="Times New Roman"/>
          <w:spacing w:val="-9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(далее</w:t>
      </w:r>
      <w:r w:rsidRPr="00097498">
        <w:rPr>
          <w:rFonts w:ascii="Times New Roman" w:hAnsi="Times New Roman"/>
          <w:spacing w:val="-1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-</w:t>
      </w:r>
      <w:r w:rsidRPr="00097498">
        <w:rPr>
          <w:rFonts w:ascii="Times New Roman" w:hAnsi="Times New Roman"/>
          <w:spacing w:val="-1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код</w:t>
      </w:r>
      <w:r w:rsidRPr="00097498">
        <w:rPr>
          <w:rFonts w:ascii="Times New Roman" w:hAnsi="Times New Roman"/>
          <w:spacing w:val="-1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участника</w:t>
      </w:r>
      <w:r w:rsidRPr="00097498">
        <w:rPr>
          <w:rFonts w:ascii="Times New Roman" w:hAnsi="Times New Roman"/>
          <w:spacing w:val="-1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бюджетного процесса по Сводному реестру), и номера соответствующ</w:t>
      </w:r>
      <w:r w:rsidRPr="00097498">
        <w:rPr>
          <w:rFonts w:ascii="Times New Roman" w:hAnsi="Times New Roman"/>
          <w:sz w:val="28"/>
        </w:rPr>
        <w:t>е</w:t>
      </w:r>
      <w:r w:rsidRPr="00097498">
        <w:rPr>
          <w:rFonts w:ascii="Times New Roman" w:hAnsi="Times New Roman"/>
          <w:sz w:val="28"/>
        </w:rPr>
        <w:t>го лицевого счета;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44"/>
        </w:tabs>
        <w:autoSpaceDE w:val="0"/>
        <w:autoSpaceDN w:val="0"/>
        <w:spacing w:before="1" w:after="0" w:line="240" w:lineRule="auto"/>
        <w:ind w:left="0"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 xml:space="preserve">кодов классификации расходов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 xml:space="preserve"> (классиф</w:t>
      </w:r>
      <w:r w:rsidRPr="00097498">
        <w:rPr>
          <w:rFonts w:ascii="Times New Roman" w:hAnsi="Times New Roman"/>
          <w:sz w:val="28"/>
        </w:rPr>
        <w:t>и</w:t>
      </w:r>
      <w:r w:rsidRPr="00097498">
        <w:rPr>
          <w:rFonts w:ascii="Times New Roman" w:hAnsi="Times New Roman"/>
          <w:sz w:val="28"/>
        </w:rPr>
        <w:t xml:space="preserve">кации источников финансирования дефицитов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>), по которым необходимо произвести перечисление, а также текстового назначения платежа;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063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 xml:space="preserve">суммы перечисления и кода валюты в соответствии с Общероссийским </w:t>
      </w:r>
      <w:hyperlink r:id="rId8">
        <w:r w:rsidRPr="00097498">
          <w:rPr>
            <w:rFonts w:ascii="Times New Roman" w:hAnsi="Times New Roman"/>
            <w:sz w:val="28"/>
          </w:rPr>
          <w:t>классификатором</w:t>
        </w:r>
      </w:hyperlink>
      <w:r w:rsidRPr="00097498">
        <w:rPr>
          <w:rFonts w:ascii="Times New Roman" w:hAnsi="Times New Roman"/>
          <w:sz w:val="28"/>
        </w:rPr>
        <w:t xml:space="preserve"> валют, в которой он должен быть произведен;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47"/>
        </w:tabs>
        <w:autoSpaceDE w:val="0"/>
        <w:autoSpaceDN w:val="0"/>
        <w:spacing w:after="0" w:line="240" w:lineRule="auto"/>
        <w:ind w:left="0"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суммы перечисления в валюте Российской Федерации, в рублевом экв</w:t>
      </w:r>
      <w:r w:rsidRPr="00097498">
        <w:rPr>
          <w:rFonts w:ascii="Times New Roman" w:hAnsi="Times New Roman"/>
          <w:sz w:val="28"/>
        </w:rPr>
        <w:t>и</w:t>
      </w:r>
      <w:r w:rsidRPr="00097498">
        <w:rPr>
          <w:rFonts w:ascii="Times New Roman" w:hAnsi="Times New Roman"/>
          <w:sz w:val="28"/>
        </w:rPr>
        <w:t>валенте, исчисленном на дату оформления Распоряжения;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976"/>
        </w:tabs>
        <w:autoSpaceDE w:val="0"/>
        <w:autoSpaceDN w:val="0"/>
        <w:spacing w:after="0" w:line="322" w:lineRule="exact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вида</w:t>
      </w:r>
      <w:r w:rsidRPr="00097498">
        <w:rPr>
          <w:rFonts w:ascii="Times New Roman" w:hAnsi="Times New Roman"/>
          <w:spacing w:val="-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средств</w:t>
      </w:r>
      <w:r w:rsidRPr="00097498">
        <w:rPr>
          <w:rFonts w:ascii="Times New Roman" w:hAnsi="Times New Roman"/>
          <w:spacing w:val="-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(средства</w:t>
      </w:r>
      <w:r w:rsidRPr="00097498">
        <w:rPr>
          <w:rFonts w:ascii="Times New Roman" w:hAnsi="Times New Roman"/>
          <w:spacing w:val="-7"/>
          <w:sz w:val="28"/>
        </w:rPr>
        <w:t xml:space="preserve"> </w:t>
      </w:r>
      <w:r w:rsidRPr="00097498">
        <w:rPr>
          <w:rFonts w:ascii="Times New Roman" w:hAnsi="Times New Roman"/>
          <w:spacing w:val="-2"/>
          <w:sz w:val="28"/>
        </w:rPr>
        <w:t>бюджета);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95"/>
        </w:tabs>
        <w:autoSpaceDE w:val="0"/>
        <w:autoSpaceDN w:val="0"/>
        <w:spacing w:after="0" w:line="240" w:lineRule="auto"/>
        <w:ind w:left="0" w:right="101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наименования, банковских реквизитов, идентификационного номера н</w:t>
      </w:r>
      <w:r w:rsidRPr="00097498">
        <w:rPr>
          <w:rFonts w:ascii="Times New Roman" w:hAnsi="Times New Roman"/>
          <w:sz w:val="28"/>
        </w:rPr>
        <w:t>а</w:t>
      </w:r>
      <w:r w:rsidRPr="00097498">
        <w:rPr>
          <w:rFonts w:ascii="Times New Roman" w:hAnsi="Times New Roman"/>
          <w:sz w:val="28"/>
        </w:rPr>
        <w:t>логоплательщика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(ИНН)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кода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причины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постановки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на</w:t>
      </w:r>
      <w:r w:rsidRPr="00097498">
        <w:rPr>
          <w:rFonts w:ascii="Times New Roman" w:hAnsi="Times New Roman"/>
          <w:spacing w:val="-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учет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(КПП) (при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наличии) получателя денежных средств в Распоряжении;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06"/>
        </w:tabs>
        <w:autoSpaceDE w:val="0"/>
        <w:autoSpaceDN w:val="0"/>
        <w:spacing w:after="0" w:line="240" w:lineRule="auto"/>
        <w:ind w:left="0"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номера учтенного в Управлении бюджетного обязательства и номера д</w:t>
      </w:r>
      <w:r w:rsidRPr="00097498">
        <w:rPr>
          <w:rFonts w:ascii="Times New Roman" w:hAnsi="Times New Roman"/>
          <w:sz w:val="28"/>
        </w:rPr>
        <w:t>е</w:t>
      </w:r>
      <w:r w:rsidRPr="00097498">
        <w:rPr>
          <w:rFonts w:ascii="Times New Roman" w:hAnsi="Times New Roman"/>
          <w:sz w:val="28"/>
        </w:rPr>
        <w:t xml:space="preserve">нежного обязательства получателя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 xml:space="preserve"> (при н</w:t>
      </w:r>
      <w:r w:rsidRPr="00097498">
        <w:rPr>
          <w:rFonts w:ascii="Times New Roman" w:hAnsi="Times New Roman"/>
          <w:sz w:val="28"/>
        </w:rPr>
        <w:t>а</w:t>
      </w:r>
      <w:r w:rsidRPr="00097498">
        <w:rPr>
          <w:rFonts w:ascii="Times New Roman" w:hAnsi="Times New Roman"/>
          <w:sz w:val="28"/>
        </w:rPr>
        <w:t>личии);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06"/>
        </w:tabs>
        <w:autoSpaceDE w:val="0"/>
        <w:autoSpaceDN w:val="0"/>
        <w:spacing w:after="0" w:line="240" w:lineRule="auto"/>
        <w:ind w:left="0"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номера и серии чека;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06"/>
        </w:tabs>
        <w:autoSpaceDE w:val="0"/>
        <w:autoSpaceDN w:val="0"/>
        <w:spacing w:after="0" w:line="240" w:lineRule="auto"/>
        <w:ind w:left="0"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срока действия чека;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06"/>
        </w:tabs>
        <w:autoSpaceDE w:val="0"/>
        <w:autoSpaceDN w:val="0"/>
        <w:spacing w:after="0" w:line="240" w:lineRule="auto"/>
        <w:ind w:left="0"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фамилии, имени и отчества получателя средств по чеку;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06"/>
        </w:tabs>
        <w:autoSpaceDE w:val="0"/>
        <w:autoSpaceDN w:val="0"/>
        <w:spacing w:after="0" w:line="240" w:lineRule="auto"/>
        <w:ind w:left="0" w:right="106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7498">
        <w:rPr>
          <w:rFonts w:ascii="Times New Roman" w:hAnsi="Times New Roman"/>
          <w:sz w:val="28"/>
        </w:rPr>
        <w:t>данных документов</w:t>
      </w:r>
      <w:r w:rsidRPr="00097498">
        <w:rPr>
          <w:rFonts w:ascii="Times New Roman" w:hAnsi="Times New Roman"/>
          <w:sz w:val="28"/>
          <w:szCs w:val="28"/>
        </w:rPr>
        <w:t>, удостоверяющих личность получателя средств по ч</w:t>
      </w:r>
      <w:r w:rsidRPr="00097498">
        <w:rPr>
          <w:rFonts w:ascii="Times New Roman" w:hAnsi="Times New Roman"/>
          <w:sz w:val="28"/>
          <w:szCs w:val="28"/>
        </w:rPr>
        <w:t>е</w:t>
      </w:r>
      <w:r w:rsidRPr="00097498">
        <w:rPr>
          <w:rFonts w:ascii="Times New Roman" w:hAnsi="Times New Roman"/>
          <w:sz w:val="28"/>
          <w:szCs w:val="28"/>
        </w:rPr>
        <w:t>ку;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057"/>
        </w:tabs>
        <w:autoSpaceDE w:val="0"/>
        <w:autoSpaceDN w:val="0"/>
        <w:spacing w:before="1" w:after="0" w:line="240" w:lineRule="auto"/>
        <w:ind w:left="0" w:right="101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данных для осуществления налоговых и иных обязательных платежей в бюджеты бюджетной системы Российской Федерации,</w:t>
      </w:r>
      <w:r w:rsidRPr="00097498">
        <w:rPr>
          <w:rFonts w:ascii="Times New Roman" w:hAnsi="Times New Roman"/>
          <w:spacing w:val="-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 xml:space="preserve">предусмотренных </w:t>
      </w:r>
      <w:hyperlink r:id="rId9">
        <w:r w:rsidRPr="00097498">
          <w:rPr>
            <w:rFonts w:ascii="Times New Roman" w:hAnsi="Times New Roman"/>
            <w:sz w:val="28"/>
          </w:rPr>
          <w:t>правил</w:t>
        </w:r>
        <w:r w:rsidRPr="00097498">
          <w:rPr>
            <w:rFonts w:ascii="Times New Roman" w:hAnsi="Times New Roman"/>
            <w:sz w:val="28"/>
          </w:rPr>
          <w:t>а</w:t>
        </w:r>
        <w:r w:rsidRPr="00097498">
          <w:rPr>
            <w:rFonts w:ascii="Times New Roman" w:hAnsi="Times New Roman"/>
            <w:sz w:val="28"/>
          </w:rPr>
          <w:t>ми</w:t>
        </w:r>
      </w:hyperlink>
      <w:r w:rsidRPr="00097498">
        <w:rPr>
          <w:rFonts w:ascii="Times New Roman" w:hAnsi="Times New Roman"/>
          <w:sz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after="0" w:line="240" w:lineRule="auto"/>
        <w:ind w:left="0" w:right="102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  <w:szCs w:val="28"/>
        </w:rPr>
        <w:t>реквизитов (</w:t>
      </w:r>
      <w:r w:rsidRPr="00097498">
        <w:rPr>
          <w:rFonts w:ascii="Times New Roman" w:hAnsi="Times New Roman"/>
          <w:sz w:val="28"/>
        </w:rPr>
        <w:t>номер</w:t>
      </w:r>
      <w:r w:rsidRPr="00097498">
        <w:rPr>
          <w:rFonts w:ascii="Times New Roman" w:hAnsi="Times New Roman"/>
          <w:sz w:val="28"/>
          <w:szCs w:val="28"/>
        </w:rPr>
        <w:t>, дата) документов (договора (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97498">
        <w:rPr>
          <w:rFonts w:ascii="Times New Roman" w:hAnsi="Times New Roman"/>
          <w:sz w:val="28"/>
          <w:szCs w:val="28"/>
        </w:rPr>
        <w:t xml:space="preserve"> ко</w:t>
      </w:r>
      <w:r w:rsidRPr="00097498">
        <w:rPr>
          <w:rFonts w:ascii="Times New Roman" w:hAnsi="Times New Roman"/>
          <w:sz w:val="28"/>
          <w:szCs w:val="28"/>
        </w:rPr>
        <w:t>н</w:t>
      </w:r>
      <w:r w:rsidRPr="00097498">
        <w:rPr>
          <w:rFonts w:ascii="Times New Roman" w:hAnsi="Times New Roman"/>
          <w:sz w:val="28"/>
          <w:szCs w:val="28"/>
        </w:rPr>
        <w:t>тракта) на поставку товаров, выполнение работ, оказание услуг (далее - договор (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097498">
        <w:rPr>
          <w:rFonts w:ascii="Times New Roman" w:hAnsi="Times New Roman"/>
          <w:sz w:val="28"/>
          <w:szCs w:val="28"/>
        </w:rPr>
        <w:t xml:space="preserve"> контракт), соглашения о предоставлении из республиканского бюджета бюджету муниципального образования межбюджетного трансферта в форме субсидии, субвенции, иного межбюджетного трансферта, договора (согл</w:t>
      </w:r>
      <w:r w:rsidRPr="00097498">
        <w:rPr>
          <w:rFonts w:ascii="Times New Roman" w:hAnsi="Times New Roman"/>
          <w:sz w:val="28"/>
          <w:szCs w:val="28"/>
        </w:rPr>
        <w:t>а</w:t>
      </w:r>
      <w:r w:rsidRPr="00097498">
        <w:rPr>
          <w:rFonts w:ascii="Times New Roman" w:hAnsi="Times New Roman"/>
          <w:sz w:val="28"/>
          <w:szCs w:val="28"/>
        </w:rPr>
        <w:t xml:space="preserve">шения) о предоставлении субсидии бюджетному или автономному учреждению Республики Калмыкия, договора (соглашения) о предоставлении субсидии из </w:t>
      </w:r>
      <w:r w:rsidR="003772F2">
        <w:rPr>
          <w:rFonts w:ascii="Times New Roman" w:hAnsi="Times New Roman"/>
          <w:sz w:val="28"/>
        </w:rPr>
        <w:t>бю</w:t>
      </w:r>
      <w:r w:rsidR="003772F2">
        <w:rPr>
          <w:rFonts w:ascii="Times New Roman" w:hAnsi="Times New Roman"/>
          <w:sz w:val="28"/>
        </w:rPr>
        <w:t>д</w:t>
      </w:r>
      <w:r w:rsidR="003772F2">
        <w:rPr>
          <w:rFonts w:ascii="Times New Roman" w:hAnsi="Times New Roman"/>
          <w:sz w:val="28"/>
        </w:rPr>
        <w:t>жета сельского поселения</w:t>
      </w:r>
      <w:r w:rsidRPr="00097498">
        <w:rPr>
          <w:rFonts w:ascii="Times New Roman" w:hAnsi="Times New Roman"/>
          <w:sz w:val="28"/>
          <w:szCs w:val="28"/>
        </w:rPr>
        <w:t xml:space="preserve"> юридическому лицу, индивидуальному предпринимат</w:t>
      </w:r>
      <w:r w:rsidRPr="00097498">
        <w:rPr>
          <w:rFonts w:ascii="Times New Roman" w:hAnsi="Times New Roman"/>
          <w:sz w:val="28"/>
          <w:szCs w:val="28"/>
        </w:rPr>
        <w:t>е</w:t>
      </w:r>
      <w:r w:rsidRPr="00097498">
        <w:rPr>
          <w:rFonts w:ascii="Times New Roman" w:hAnsi="Times New Roman"/>
          <w:sz w:val="28"/>
          <w:szCs w:val="28"/>
        </w:rPr>
        <w:lastRenderedPageBreak/>
        <w:t>лю или физическому лицу - производителю товаров, работ, услуг (далее - соглаш</w:t>
      </w:r>
      <w:r w:rsidRPr="00097498">
        <w:rPr>
          <w:rFonts w:ascii="Times New Roman" w:hAnsi="Times New Roman"/>
          <w:sz w:val="28"/>
          <w:szCs w:val="28"/>
        </w:rPr>
        <w:t>е</w:t>
      </w:r>
      <w:r w:rsidRPr="00097498">
        <w:rPr>
          <w:rFonts w:ascii="Times New Roman" w:hAnsi="Times New Roman"/>
          <w:sz w:val="28"/>
          <w:szCs w:val="28"/>
        </w:rPr>
        <w:t xml:space="preserve">ние), договоров о предоставлении бюджетных инвестиций в соответствии со </w:t>
      </w:r>
      <w:hyperlink r:id="rId10" w:history="1">
        <w:r w:rsidRPr="001C3F99">
          <w:rPr>
            <w:rFonts w:ascii="Times New Roman" w:hAnsi="Times New Roman"/>
            <w:sz w:val="28"/>
            <w:szCs w:val="28"/>
          </w:rPr>
          <w:t>стат</w:t>
        </w:r>
        <w:r w:rsidRPr="001C3F99">
          <w:rPr>
            <w:rFonts w:ascii="Times New Roman" w:hAnsi="Times New Roman"/>
            <w:sz w:val="28"/>
            <w:szCs w:val="28"/>
          </w:rPr>
          <w:t>ь</w:t>
        </w:r>
        <w:r w:rsidRPr="001C3F99">
          <w:rPr>
            <w:rFonts w:ascii="Times New Roman" w:hAnsi="Times New Roman"/>
            <w:sz w:val="28"/>
            <w:szCs w:val="28"/>
          </w:rPr>
          <w:t>ей 80</w:t>
        </w:r>
      </w:hyperlink>
      <w:r w:rsidRPr="0009749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(далее - договор о предоставл</w:t>
      </w:r>
      <w:r w:rsidRPr="00097498">
        <w:rPr>
          <w:rFonts w:ascii="Times New Roman" w:hAnsi="Times New Roman"/>
          <w:sz w:val="28"/>
          <w:szCs w:val="28"/>
        </w:rPr>
        <w:t>е</w:t>
      </w:r>
      <w:r w:rsidRPr="00097498">
        <w:rPr>
          <w:rFonts w:ascii="Times New Roman" w:hAnsi="Times New Roman"/>
          <w:sz w:val="28"/>
          <w:szCs w:val="28"/>
        </w:rPr>
        <w:t xml:space="preserve">нии инвестиций) (при наличии), </w:t>
      </w:r>
      <w:r w:rsidRPr="00097498">
        <w:rPr>
          <w:rFonts w:ascii="Times New Roman" w:hAnsi="Times New Roman"/>
          <w:sz w:val="28"/>
        </w:rPr>
        <w:t xml:space="preserve">предусмотренных графой 2 </w:t>
      </w:r>
      <w:hyperlink r:id="rId11">
        <w:r w:rsidRPr="00097498">
          <w:rPr>
            <w:rFonts w:ascii="Times New Roman" w:hAnsi="Times New Roman"/>
            <w:sz w:val="28"/>
          </w:rPr>
          <w:t>Перечня</w:t>
        </w:r>
      </w:hyperlink>
      <w:r w:rsidRPr="00097498">
        <w:rPr>
          <w:rFonts w:ascii="Times New Roman" w:hAnsi="Times New Roman"/>
          <w:sz w:val="28"/>
        </w:rPr>
        <w:t xml:space="preserve"> документов, </w:t>
      </w:r>
      <w:r w:rsidRPr="00097498">
        <w:rPr>
          <w:rFonts w:ascii="Times New Roman" w:hAnsi="Times New Roman"/>
          <w:sz w:val="28"/>
          <w:szCs w:val="28"/>
        </w:rPr>
        <w:t xml:space="preserve">на основании которых возникают бюджетные обязательства получателей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  <w:szCs w:val="28"/>
        </w:rPr>
        <w:t>, и документов, подтверждающих возникновение д</w:t>
      </w:r>
      <w:r w:rsidRPr="00097498">
        <w:rPr>
          <w:rFonts w:ascii="Times New Roman" w:hAnsi="Times New Roman"/>
          <w:sz w:val="28"/>
          <w:szCs w:val="28"/>
        </w:rPr>
        <w:t>е</w:t>
      </w:r>
      <w:r w:rsidRPr="00097498">
        <w:rPr>
          <w:rFonts w:ascii="Times New Roman" w:hAnsi="Times New Roman"/>
          <w:sz w:val="28"/>
          <w:szCs w:val="28"/>
        </w:rPr>
        <w:t xml:space="preserve">нежных обязательств получателей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  <w:szCs w:val="28"/>
        </w:rPr>
        <w:t xml:space="preserve"> (Прил</w:t>
      </w:r>
      <w:r w:rsidRPr="00097498">
        <w:rPr>
          <w:rFonts w:ascii="Times New Roman" w:hAnsi="Times New Roman"/>
          <w:sz w:val="28"/>
          <w:szCs w:val="28"/>
        </w:rPr>
        <w:t>о</w:t>
      </w:r>
      <w:r w:rsidRPr="00097498">
        <w:rPr>
          <w:rFonts w:ascii="Times New Roman" w:hAnsi="Times New Roman"/>
          <w:sz w:val="28"/>
          <w:szCs w:val="28"/>
        </w:rPr>
        <w:t xml:space="preserve">жение №3 к Порядку учета бюджетных и денежных обязательств получателей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Постановлением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рации </w:t>
      </w:r>
      <w:r w:rsidR="003772F2">
        <w:rPr>
          <w:rFonts w:ascii="Times New Roman" w:hAnsi="Times New Roman"/>
          <w:sz w:val="28"/>
          <w:szCs w:val="28"/>
        </w:rPr>
        <w:t>Харбинского С</w:t>
      </w:r>
      <w:r>
        <w:rPr>
          <w:rFonts w:ascii="Times New Roman" w:hAnsi="Times New Roman"/>
          <w:sz w:val="28"/>
          <w:szCs w:val="28"/>
        </w:rPr>
        <w:t>МО РК</w:t>
      </w:r>
      <w:r w:rsidRPr="00097498">
        <w:rPr>
          <w:rFonts w:ascii="Times New Roman" w:hAnsi="Times New Roman"/>
          <w:sz w:val="28"/>
          <w:szCs w:val="28"/>
        </w:rPr>
        <w:t>) (далее – Перечень документов), предоставляемых п</w:t>
      </w:r>
      <w:r w:rsidRPr="00097498">
        <w:rPr>
          <w:rFonts w:ascii="Times New Roman" w:hAnsi="Times New Roman"/>
          <w:sz w:val="28"/>
          <w:szCs w:val="28"/>
        </w:rPr>
        <w:t>о</w:t>
      </w:r>
      <w:r w:rsidRPr="00097498">
        <w:rPr>
          <w:rFonts w:ascii="Times New Roman" w:hAnsi="Times New Roman"/>
          <w:sz w:val="28"/>
          <w:szCs w:val="28"/>
        </w:rPr>
        <w:t xml:space="preserve">лучателями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  <w:szCs w:val="28"/>
        </w:rPr>
        <w:t xml:space="preserve"> при постановке на учет бюдже</w:t>
      </w:r>
      <w:r w:rsidRPr="00097498">
        <w:rPr>
          <w:rFonts w:ascii="Times New Roman" w:hAnsi="Times New Roman"/>
          <w:sz w:val="28"/>
          <w:szCs w:val="28"/>
        </w:rPr>
        <w:t>т</w:t>
      </w:r>
      <w:r w:rsidRPr="00097498">
        <w:rPr>
          <w:rFonts w:ascii="Times New Roman" w:hAnsi="Times New Roman"/>
          <w:sz w:val="28"/>
          <w:szCs w:val="28"/>
        </w:rPr>
        <w:t>ных и денежных обязательств;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spacing w:after="0" w:line="240" w:lineRule="auto"/>
        <w:ind w:left="0" w:right="102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реквизитов (тип, номер, дата) документа, подтверждающего возникнов</w:t>
      </w:r>
      <w:r w:rsidRPr="00097498">
        <w:rPr>
          <w:rFonts w:ascii="Times New Roman" w:hAnsi="Times New Roman"/>
          <w:sz w:val="28"/>
        </w:rPr>
        <w:t>е</w:t>
      </w:r>
      <w:r w:rsidRPr="00097498">
        <w:rPr>
          <w:rFonts w:ascii="Times New Roman" w:hAnsi="Times New Roman"/>
          <w:sz w:val="28"/>
        </w:rPr>
        <w:t xml:space="preserve">ние денежного обязательства при поставке товаров, выполнении работ, оказании услуг, предусмотренного графой 3 </w:t>
      </w:r>
      <w:hyperlink r:id="rId12">
        <w:r w:rsidRPr="00097498">
          <w:rPr>
            <w:rFonts w:ascii="Times New Roman" w:hAnsi="Times New Roman"/>
            <w:sz w:val="28"/>
          </w:rPr>
          <w:t>Перечня</w:t>
        </w:r>
      </w:hyperlink>
      <w:r w:rsidRPr="00097498">
        <w:rPr>
          <w:rFonts w:ascii="Times New Roman" w:hAnsi="Times New Roman"/>
          <w:sz w:val="28"/>
        </w:rPr>
        <w:t xml:space="preserve"> документов, на основании которых возникают бюджетные обязательства получателей средств </w:t>
      </w:r>
      <w:r w:rsidR="003772F2">
        <w:rPr>
          <w:rFonts w:ascii="Times New Roman" w:hAnsi="Times New Roman"/>
          <w:sz w:val="28"/>
        </w:rPr>
        <w:t>бюджета сельского п</w:t>
      </w:r>
      <w:r w:rsidR="003772F2">
        <w:rPr>
          <w:rFonts w:ascii="Times New Roman" w:hAnsi="Times New Roman"/>
          <w:sz w:val="28"/>
        </w:rPr>
        <w:t>о</w:t>
      </w:r>
      <w:r w:rsidR="003772F2">
        <w:rPr>
          <w:rFonts w:ascii="Times New Roman" w:hAnsi="Times New Roman"/>
          <w:sz w:val="28"/>
        </w:rPr>
        <w:t>селения</w:t>
      </w:r>
      <w:r w:rsidRPr="00097498">
        <w:rPr>
          <w:rFonts w:ascii="Times New Roman" w:hAnsi="Times New Roman"/>
          <w:sz w:val="28"/>
        </w:rPr>
        <w:t>, и документов, подтверждающих возникновение денежных обязательств получателей средств бюджет</w:t>
      </w:r>
      <w:r w:rsidR="003772F2">
        <w:rPr>
          <w:rFonts w:ascii="Times New Roman" w:hAnsi="Times New Roman"/>
          <w:sz w:val="28"/>
        </w:rPr>
        <w:t>а сельского поселения</w:t>
      </w:r>
      <w:r w:rsidRPr="00097498">
        <w:rPr>
          <w:rFonts w:ascii="Times New Roman" w:hAnsi="Times New Roman"/>
          <w:sz w:val="28"/>
        </w:rPr>
        <w:t xml:space="preserve"> (далее - документы, подтве</w:t>
      </w:r>
      <w:r w:rsidRPr="00097498">
        <w:rPr>
          <w:rFonts w:ascii="Times New Roman" w:hAnsi="Times New Roman"/>
          <w:sz w:val="28"/>
        </w:rPr>
        <w:t>р</w:t>
      </w:r>
      <w:r w:rsidRPr="00097498">
        <w:rPr>
          <w:rFonts w:ascii="Times New Roman" w:hAnsi="Times New Roman"/>
          <w:sz w:val="28"/>
        </w:rPr>
        <w:t>ждающие возникновение денежных обязательств), за исключением реквизитов д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>кументов, подтверждающих возникновение денежных обязательств в случае ос</w:t>
      </w:r>
      <w:r w:rsidRPr="00097498">
        <w:rPr>
          <w:rFonts w:ascii="Times New Roman" w:hAnsi="Times New Roman"/>
          <w:sz w:val="28"/>
        </w:rPr>
        <w:t>у</w:t>
      </w:r>
      <w:r w:rsidRPr="00097498">
        <w:rPr>
          <w:rFonts w:ascii="Times New Roman" w:hAnsi="Times New Roman"/>
          <w:sz w:val="28"/>
        </w:rPr>
        <w:t>ществления авансовых платежей в соответствии с условиями договора (</w:t>
      </w:r>
      <w:r>
        <w:rPr>
          <w:rFonts w:ascii="Times New Roman" w:hAnsi="Times New Roman"/>
          <w:sz w:val="28"/>
        </w:rPr>
        <w:t>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</w:t>
      </w:r>
      <w:r w:rsidRPr="00097498">
        <w:rPr>
          <w:rFonts w:ascii="Times New Roman" w:hAnsi="Times New Roman"/>
          <w:sz w:val="28"/>
        </w:rPr>
        <w:t xml:space="preserve"> контракта), внесения арендной платы по договору (</w:t>
      </w:r>
      <w:r>
        <w:rPr>
          <w:rFonts w:ascii="Times New Roman" w:hAnsi="Times New Roman"/>
          <w:sz w:val="28"/>
        </w:rPr>
        <w:t>муниципальному</w:t>
      </w:r>
      <w:r w:rsidRPr="00097498">
        <w:rPr>
          <w:rFonts w:ascii="Times New Roman" w:hAnsi="Times New Roman"/>
          <w:sz w:val="28"/>
        </w:rPr>
        <w:t xml:space="preserve"> ко</w:t>
      </w:r>
      <w:r w:rsidRPr="00097498">
        <w:rPr>
          <w:rFonts w:ascii="Times New Roman" w:hAnsi="Times New Roman"/>
          <w:sz w:val="28"/>
        </w:rPr>
        <w:t>н</w:t>
      </w:r>
      <w:r w:rsidRPr="00097498">
        <w:rPr>
          <w:rFonts w:ascii="Times New Roman" w:hAnsi="Times New Roman"/>
          <w:sz w:val="28"/>
        </w:rPr>
        <w:t>тракту), если условиями таких договоров (</w:t>
      </w:r>
      <w:r>
        <w:rPr>
          <w:rFonts w:ascii="Times New Roman" w:hAnsi="Times New Roman"/>
          <w:sz w:val="28"/>
        </w:rPr>
        <w:t>муниципальных</w:t>
      </w:r>
      <w:r w:rsidRPr="00097498">
        <w:rPr>
          <w:rFonts w:ascii="Times New Roman" w:hAnsi="Times New Roman"/>
          <w:sz w:val="28"/>
        </w:rPr>
        <w:t xml:space="preserve"> контрактов) не пред</w:t>
      </w:r>
      <w:r w:rsidRPr="00097498">
        <w:rPr>
          <w:rFonts w:ascii="Times New Roman" w:hAnsi="Times New Roman"/>
          <w:sz w:val="28"/>
        </w:rPr>
        <w:t>у</w:t>
      </w:r>
      <w:r w:rsidRPr="00097498">
        <w:rPr>
          <w:rFonts w:ascii="Times New Roman" w:hAnsi="Times New Roman"/>
          <w:sz w:val="28"/>
        </w:rPr>
        <w:t>смотрено предоставление документов для оплаты денежных обязательств при ос</w:t>
      </w:r>
      <w:r w:rsidRPr="00097498">
        <w:rPr>
          <w:rFonts w:ascii="Times New Roman" w:hAnsi="Times New Roman"/>
          <w:sz w:val="28"/>
        </w:rPr>
        <w:t>у</w:t>
      </w:r>
      <w:r w:rsidRPr="00097498">
        <w:rPr>
          <w:rFonts w:ascii="Times New Roman" w:hAnsi="Times New Roman"/>
          <w:sz w:val="28"/>
        </w:rPr>
        <w:t>ществлении авансовых платежей (внесении арендной платы);</w:t>
      </w:r>
    </w:p>
    <w:p w:rsidR="00097498" w:rsidRDefault="00097498" w:rsidP="00097498">
      <w:pPr>
        <w:pStyle w:val="a7"/>
        <w:widowControl w:val="0"/>
        <w:numPr>
          <w:ilvl w:val="0"/>
          <w:numId w:val="31"/>
        </w:numPr>
        <w:tabs>
          <w:tab w:val="left" w:pos="1199"/>
        </w:tabs>
        <w:autoSpaceDE w:val="0"/>
        <w:autoSpaceDN w:val="0"/>
        <w:spacing w:after="0" w:line="240" w:lineRule="auto"/>
        <w:ind w:left="0" w:right="101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услуг</w:t>
      </w:r>
      <w:r w:rsidRPr="00097498">
        <w:rPr>
          <w:rFonts w:ascii="Times New Roman" w:hAnsi="Times New Roman"/>
          <w:spacing w:val="-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или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идентификатора</w:t>
      </w:r>
      <w:r w:rsidRPr="00097498">
        <w:rPr>
          <w:rFonts w:ascii="Times New Roman" w:hAnsi="Times New Roman"/>
          <w:spacing w:val="-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информации</w:t>
      </w:r>
      <w:r w:rsidRPr="00097498">
        <w:rPr>
          <w:rFonts w:ascii="Times New Roman" w:hAnsi="Times New Roman"/>
          <w:spacing w:val="-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об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этапе</w:t>
      </w:r>
      <w:r w:rsidRPr="00097498">
        <w:rPr>
          <w:rFonts w:ascii="Times New Roman" w:hAnsi="Times New Roman"/>
          <w:spacing w:val="-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исполнения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контракта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</w:t>
      </w:r>
      <w:r w:rsidRPr="00097498">
        <w:rPr>
          <w:rFonts w:ascii="Times New Roman" w:hAnsi="Times New Roman"/>
          <w:sz w:val="28"/>
        </w:rPr>
        <w:t>к</w:t>
      </w:r>
      <w:r w:rsidRPr="00097498">
        <w:rPr>
          <w:rFonts w:ascii="Times New Roman" w:hAnsi="Times New Roman"/>
          <w:sz w:val="28"/>
        </w:rPr>
        <w:t>ционирования расходов, возникающих при оплате договоров (</w:t>
      </w:r>
      <w:r>
        <w:rPr>
          <w:rFonts w:ascii="Times New Roman" w:hAnsi="Times New Roman"/>
          <w:sz w:val="28"/>
        </w:rPr>
        <w:t>муниципальных</w:t>
      </w:r>
      <w:r w:rsidRPr="00097498">
        <w:rPr>
          <w:rFonts w:ascii="Times New Roman" w:hAnsi="Times New Roman"/>
          <w:sz w:val="28"/>
        </w:rPr>
        <w:t xml:space="preserve"> ко</w:t>
      </w:r>
      <w:r w:rsidRPr="00097498">
        <w:rPr>
          <w:rFonts w:ascii="Times New Roman" w:hAnsi="Times New Roman"/>
          <w:sz w:val="28"/>
        </w:rPr>
        <w:t>н</w:t>
      </w:r>
      <w:r w:rsidRPr="00097498">
        <w:rPr>
          <w:rFonts w:ascii="Times New Roman" w:hAnsi="Times New Roman"/>
          <w:sz w:val="28"/>
        </w:rPr>
        <w:t>трактов), подлежащих включению в определенный законодательством Российской Федерации о контрактной системе</w:t>
      </w:r>
      <w:r w:rsidRPr="00097498">
        <w:rPr>
          <w:rFonts w:ascii="Times New Roman" w:hAnsi="Times New Roman"/>
          <w:spacing w:val="-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в</w:t>
      </w:r>
      <w:r w:rsidRPr="00097498">
        <w:rPr>
          <w:rFonts w:ascii="Times New Roman" w:hAnsi="Times New Roman"/>
          <w:spacing w:val="-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сфере</w:t>
      </w:r>
      <w:r w:rsidRPr="00097498">
        <w:rPr>
          <w:rFonts w:ascii="Times New Roman" w:hAnsi="Times New Roman"/>
          <w:spacing w:val="-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закупок товаров,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работ,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услуг для обе</w:t>
      </w:r>
      <w:r w:rsidRPr="00097498">
        <w:rPr>
          <w:rFonts w:ascii="Times New Roman" w:hAnsi="Times New Roman"/>
          <w:sz w:val="28"/>
        </w:rPr>
        <w:t>с</w:t>
      </w:r>
      <w:r w:rsidRPr="00097498">
        <w:rPr>
          <w:rFonts w:ascii="Times New Roman" w:hAnsi="Times New Roman"/>
          <w:sz w:val="28"/>
        </w:rPr>
        <w:t>печения государственных и муниципальных нужд реестр контрактов, заключенных заказчиками (далее - реестр контрактов).</w:t>
      </w:r>
    </w:p>
    <w:p w:rsidR="00097498" w:rsidRPr="00097498" w:rsidRDefault="00097498" w:rsidP="001C3F99">
      <w:pPr>
        <w:pStyle w:val="a7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ind w:left="0" w:right="101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Требования</w:t>
      </w:r>
      <w:r w:rsidRPr="00097498">
        <w:rPr>
          <w:rFonts w:ascii="Times New Roman" w:hAnsi="Times New Roman"/>
          <w:spacing w:val="-1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подпунктов</w:t>
      </w:r>
      <w:r w:rsidRPr="00097498">
        <w:rPr>
          <w:rFonts w:ascii="Times New Roman" w:hAnsi="Times New Roman"/>
          <w:spacing w:val="-1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14</w:t>
      </w:r>
      <w:r w:rsidRPr="00097498">
        <w:rPr>
          <w:rFonts w:ascii="Times New Roman" w:hAnsi="Times New Roman"/>
          <w:spacing w:val="-1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</w:t>
      </w:r>
      <w:r w:rsidRPr="00097498">
        <w:rPr>
          <w:rFonts w:ascii="Times New Roman" w:hAnsi="Times New Roman"/>
          <w:spacing w:val="-1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15</w:t>
      </w:r>
      <w:r w:rsidRPr="00097498">
        <w:rPr>
          <w:rFonts w:ascii="Times New Roman" w:hAnsi="Times New Roman"/>
          <w:spacing w:val="-1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пункта</w:t>
      </w:r>
      <w:r w:rsidRPr="00097498">
        <w:rPr>
          <w:rFonts w:ascii="Times New Roman" w:hAnsi="Times New Roman"/>
          <w:spacing w:val="-1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4</w:t>
      </w:r>
      <w:r w:rsidRPr="00097498">
        <w:rPr>
          <w:rFonts w:ascii="Times New Roman" w:hAnsi="Times New Roman"/>
          <w:spacing w:val="-1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Порядка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не</w:t>
      </w:r>
      <w:r w:rsidRPr="00097498">
        <w:rPr>
          <w:rFonts w:ascii="Times New Roman" w:hAnsi="Times New Roman"/>
          <w:spacing w:val="-1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применяются в отн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>шении:</w:t>
      </w:r>
    </w:p>
    <w:p w:rsidR="00097498" w:rsidRPr="00176E1A" w:rsidRDefault="000D0802" w:rsidP="001C3F99">
      <w:pPr>
        <w:pStyle w:val="ae"/>
        <w:ind w:left="0" w:right="108" w:firstLine="567"/>
      </w:pPr>
      <w:hyperlink r:id="rId13">
        <w:r w:rsidR="00097498" w:rsidRPr="00176E1A">
          <w:t>Распоряжения</w:t>
        </w:r>
      </w:hyperlink>
      <w:r w:rsidR="00097498" w:rsidRPr="00176E1A">
        <w:t xml:space="preserve"> при оплате по договору на оказание услуг, выполнение работ, заключенному получателем бюджетных средств с физическим лицом, не явля</w:t>
      </w:r>
      <w:r w:rsidR="00097498" w:rsidRPr="00176E1A">
        <w:t>ю</w:t>
      </w:r>
      <w:r w:rsidR="00097498" w:rsidRPr="00176E1A">
        <w:t>щимся индивидуальным предпринимателем;</w:t>
      </w:r>
    </w:p>
    <w:p w:rsidR="00097498" w:rsidRPr="00176E1A" w:rsidRDefault="000D0802" w:rsidP="001C3F99">
      <w:pPr>
        <w:pStyle w:val="ae"/>
        <w:spacing w:line="321" w:lineRule="exact"/>
        <w:ind w:left="0" w:firstLine="567"/>
      </w:pPr>
      <w:hyperlink r:id="rId14">
        <w:r w:rsidR="00097498" w:rsidRPr="00176E1A">
          <w:t>Распоряжения</w:t>
        </w:r>
      </w:hyperlink>
      <w:r w:rsidR="00097498" w:rsidRPr="00176E1A">
        <w:rPr>
          <w:spacing w:val="-8"/>
        </w:rPr>
        <w:t xml:space="preserve"> </w:t>
      </w:r>
      <w:r w:rsidR="00097498" w:rsidRPr="00176E1A">
        <w:t>на</w:t>
      </w:r>
      <w:r w:rsidR="00097498" w:rsidRPr="00176E1A">
        <w:rPr>
          <w:spacing w:val="-9"/>
        </w:rPr>
        <w:t xml:space="preserve"> </w:t>
      </w:r>
      <w:r w:rsidR="00097498" w:rsidRPr="00176E1A">
        <w:t>получение</w:t>
      </w:r>
      <w:r w:rsidR="00097498" w:rsidRPr="00176E1A">
        <w:rPr>
          <w:spacing w:val="-8"/>
        </w:rPr>
        <w:t xml:space="preserve"> </w:t>
      </w:r>
      <w:r w:rsidR="00097498" w:rsidRPr="00176E1A">
        <w:t>денежных</w:t>
      </w:r>
      <w:r w:rsidR="00097498" w:rsidRPr="00176E1A">
        <w:rPr>
          <w:spacing w:val="-5"/>
        </w:rPr>
        <w:t xml:space="preserve"> </w:t>
      </w:r>
      <w:r w:rsidR="00097498" w:rsidRPr="00176E1A">
        <w:t>средств,</w:t>
      </w:r>
      <w:r w:rsidR="00097498" w:rsidRPr="00176E1A">
        <w:rPr>
          <w:spacing w:val="-7"/>
        </w:rPr>
        <w:t xml:space="preserve"> </w:t>
      </w:r>
      <w:r w:rsidR="00097498" w:rsidRPr="00176E1A">
        <w:t>перечисляемых</w:t>
      </w:r>
      <w:r w:rsidR="00097498" w:rsidRPr="00176E1A">
        <w:rPr>
          <w:spacing w:val="-9"/>
        </w:rPr>
        <w:t xml:space="preserve"> </w:t>
      </w:r>
      <w:r w:rsidR="00097498" w:rsidRPr="00176E1A">
        <w:t>на</w:t>
      </w:r>
      <w:r w:rsidR="00097498" w:rsidRPr="00176E1A">
        <w:rPr>
          <w:spacing w:val="-5"/>
        </w:rPr>
        <w:t xml:space="preserve"> </w:t>
      </w:r>
      <w:r w:rsidR="00097498" w:rsidRPr="00176E1A">
        <w:rPr>
          <w:spacing w:val="-2"/>
        </w:rPr>
        <w:t>карту.</w:t>
      </w:r>
    </w:p>
    <w:p w:rsidR="00097498" w:rsidRPr="00176E1A" w:rsidRDefault="00097498" w:rsidP="001C3F99">
      <w:pPr>
        <w:pStyle w:val="ae"/>
        <w:ind w:left="0" w:right="102" w:firstLine="567"/>
      </w:pPr>
      <w:r w:rsidRPr="00176E1A">
        <w:t>Требования подпункта 1</w:t>
      </w:r>
      <w:r>
        <w:t>4</w:t>
      </w:r>
      <w:r w:rsidRPr="00176E1A">
        <w:t xml:space="preserve"> пункта 4 Порядка не применяются в отношении Ра</w:t>
      </w:r>
      <w:r w:rsidRPr="00176E1A">
        <w:t>с</w:t>
      </w:r>
      <w:r w:rsidRPr="00176E1A">
        <w:t>поряжения при оплате товаров, выполнении работ, оказании услуг в случаях, когда заключение договора (</w:t>
      </w:r>
      <w:r>
        <w:t>муниципального</w:t>
      </w:r>
      <w:r w:rsidRPr="00176E1A">
        <w:t xml:space="preserve"> контракта) на поставку товаров, выполн</w:t>
      </w:r>
      <w:r w:rsidRPr="00176E1A">
        <w:t>е</w:t>
      </w:r>
      <w:r w:rsidRPr="00176E1A">
        <w:t xml:space="preserve">ние работ, оказание услуг для государственных нужд (далее - договор </w:t>
      </w:r>
      <w:r>
        <w:t>муниципал</w:t>
      </w:r>
      <w:r>
        <w:t>ь</w:t>
      </w:r>
      <w:r>
        <w:lastRenderedPageBreak/>
        <w:t>ный</w:t>
      </w:r>
      <w:r w:rsidRPr="00176E1A">
        <w:t xml:space="preserve"> контракт) законодательством Российской Федерации не </w:t>
      </w:r>
      <w:r w:rsidRPr="00176E1A">
        <w:rPr>
          <w:spacing w:val="-2"/>
        </w:rPr>
        <w:t>предусмотрено.</w:t>
      </w:r>
    </w:p>
    <w:p w:rsidR="00097498" w:rsidRPr="00176E1A" w:rsidRDefault="00097498" w:rsidP="001C3F99">
      <w:pPr>
        <w:pStyle w:val="ae"/>
        <w:spacing w:before="1"/>
        <w:ind w:left="0" w:right="107" w:firstLine="567"/>
      </w:pPr>
      <w:r>
        <w:t>Требования подпункта 15</w:t>
      </w:r>
      <w:r w:rsidRPr="00176E1A">
        <w:t xml:space="preserve"> пункта 4 Порядка не применяются в отношении Ра</w:t>
      </w:r>
      <w:r w:rsidRPr="00176E1A">
        <w:t>с</w:t>
      </w:r>
      <w:r w:rsidRPr="00176E1A">
        <w:t>поряжения при:</w:t>
      </w:r>
    </w:p>
    <w:p w:rsidR="00097498" w:rsidRPr="00176E1A" w:rsidRDefault="00097498" w:rsidP="001C3F99">
      <w:pPr>
        <w:pStyle w:val="ae"/>
        <w:ind w:left="0" w:right="111" w:firstLine="567"/>
      </w:pPr>
      <w:r w:rsidRPr="00176E1A">
        <w:t>перечислении средств в соответствии с соглашениями, предусмотренными н</w:t>
      </w:r>
      <w:r w:rsidRPr="00176E1A">
        <w:t>а</w:t>
      </w:r>
      <w:r w:rsidRPr="00176E1A">
        <w:t>стоящим Порядком;</w:t>
      </w:r>
    </w:p>
    <w:p w:rsidR="00097498" w:rsidRPr="00176E1A" w:rsidRDefault="00097498" w:rsidP="001C3F99">
      <w:pPr>
        <w:pStyle w:val="ae"/>
        <w:ind w:left="0" w:right="109" w:firstLine="567"/>
      </w:pPr>
      <w:r w:rsidRPr="004E0951">
        <w:t xml:space="preserve">перечислении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5">
        <w:r w:rsidRPr="004E0951">
          <w:t>статьей 80</w:t>
        </w:r>
      </w:hyperlink>
      <w:r w:rsidRPr="004E0951">
        <w:t xml:space="preserve"> Бюджетного кодекса Российской Федерации.</w:t>
      </w:r>
    </w:p>
    <w:p w:rsidR="00097498" w:rsidRPr="00176E1A" w:rsidRDefault="00097498" w:rsidP="001C3F99">
      <w:pPr>
        <w:pStyle w:val="ae"/>
        <w:ind w:left="0" w:right="100" w:firstLine="567"/>
      </w:pPr>
      <w:r w:rsidRPr="00176E1A">
        <w:t>В одном Распоряжении может содержаться несколько сумм перечислений по разным кодам классификации расходов бюджета (классификации источников ф</w:t>
      </w:r>
      <w:r w:rsidRPr="00176E1A">
        <w:t>и</w:t>
      </w:r>
      <w:r w:rsidRPr="00176E1A">
        <w:t>нансирования дефицитов бюджета) в рамках одного денежного обязательства п</w:t>
      </w:r>
      <w:r w:rsidRPr="00176E1A">
        <w:t>о</w:t>
      </w:r>
      <w:r w:rsidRPr="00176E1A">
        <w:t>лучателя</w:t>
      </w:r>
      <w:r w:rsidRPr="00176E1A">
        <w:rPr>
          <w:spacing w:val="-18"/>
        </w:rPr>
        <w:t xml:space="preserve"> </w:t>
      </w:r>
      <w:r>
        <w:t xml:space="preserve">средств </w:t>
      </w:r>
      <w:r w:rsidR="003772F2">
        <w:t>бюджета сельского поселения</w:t>
      </w:r>
      <w:r>
        <w:t xml:space="preserve"> </w:t>
      </w:r>
      <w:r w:rsidRPr="00176E1A">
        <w:t>(администратора</w:t>
      </w:r>
      <w:r w:rsidRPr="00176E1A">
        <w:rPr>
          <w:spacing w:val="-17"/>
        </w:rPr>
        <w:t xml:space="preserve"> </w:t>
      </w:r>
      <w:r w:rsidRPr="00176E1A">
        <w:t>источников</w:t>
      </w:r>
      <w:r w:rsidRPr="00176E1A">
        <w:rPr>
          <w:spacing w:val="-18"/>
        </w:rPr>
        <w:t xml:space="preserve"> </w:t>
      </w:r>
      <w:r w:rsidRPr="00176E1A">
        <w:t>ф</w:t>
      </w:r>
      <w:r w:rsidRPr="00176E1A">
        <w:t>и</w:t>
      </w:r>
      <w:r w:rsidRPr="00176E1A">
        <w:t>нансирования</w:t>
      </w:r>
      <w:r w:rsidRPr="00176E1A">
        <w:rPr>
          <w:spacing w:val="-17"/>
        </w:rPr>
        <w:t xml:space="preserve"> </w:t>
      </w:r>
      <w:r>
        <w:t xml:space="preserve">дефицита </w:t>
      </w:r>
      <w:r w:rsidR="003772F2">
        <w:t>бюджета сельского поселения</w:t>
      </w:r>
      <w:r w:rsidRPr="00176E1A">
        <w:rPr>
          <w:spacing w:val="-2"/>
        </w:rPr>
        <w:t>).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0"/>
        </w:numPr>
        <w:tabs>
          <w:tab w:val="left" w:pos="1052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  <w:szCs w:val="28"/>
        </w:rPr>
        <w:t>При санкционировании</w:t>
      </w:r>
      <w:r w:rsidRPr="00097498">
        <w:rPr>
          <w:rFonts w:ascii="Times New Roman" w:hAnsi="Times New Roman"/>
          <w:sz w:val="28"/>
        </w:rPr>
        <w:t xml:space="preserve"> оплаты денежных обязательств по расходам (за исключением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расходов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по</w:t>
      </w:r>
      <w:r w:rsidRPr="00097498">
        <w:rPr>
          <w:rFonts w:ascii="Times New Roman" w:hAnsi="Times New Roman"/>
          <w:spacing w:val="-1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публичным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нормативным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обязательствам)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осуществляе</w:t>
      </w:r>
      <w:r w:rsidRPr="00097498">
        <w:rPr>
          <w:rFonts w:ascii="Times New Roman" w:hAnsi="Times New Roman"/>
          <w:sz w:val="28"/>
        </w:rPr>
        <w:t>т</w:t>
      </w:r>
      <w:r w:rsidRPr="00097498">
        <w:rPr>
          <w:rFonts w:ascii="Times New Roman" w:hAnsi="Times New Roman"/>
          <w:sz w:val="28"/>
        </w:rPr>
        <w:t>ся проверка Распоряжения по следующим направлениям: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1065"/>
        </w:tabs>
        <w:autoSpaceDE w:val="0"/>
        <w:autoSpaceDN w:val="0"/>
        <w:spacing w:after="0" w:line="240" w:lineRule="auto"/>
        <w:ind w:left="0" w:right="103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соответствие указанных в Распоряжении кодов классификации расходов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1166"/>
        </w:tabs>
        <w:autoSpaceDE w:val="0"/>
        <w:autoSpaceDN w:val="0"/>
        <w:spacing w:after="0" w:line="240" w:lineRule="auto"/>
        <w:ind w:left="0" w:right="103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соответствие содержания текста назначения платежа, указанного в Расп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>ряжении, содержанию операции,</w:t>
      </w:r>
      <w:r w:rsidRPr="00097498">
        <w:rPr>
          <w:rFonts w:ascii="Times New Roman" w:hAnsi="Times New Roman"/>
          <w:spacing w:val="4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исходя из документа, подтверждающего возни</w:t>
      </w:r>
      <w:r w:rsidRPr="00097498">
        <w:rPr>
          <w:rFonts w:ascii="Times New Roman" w:hAnsi="Times New Roman"/>
          <w:sz w:val="28"/>
        </w:rPr>
        <w:t>к</w:t>
      </w:r>
      <w:r w:rsidRPr="00097498">
        <w:rPr>
          <w:rFonts w:ascii="Times New Roman" w:hAnsi="Times New Roman"/>
          <w:sz w:val="28"/>
        </w:rPr>
        <w:t>новение денежного обязательства;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960"/>
        </w:tabs>
        <w:autoSpaceDE w:val="0"/>
        <w:autoSpaceDN w:val="0"/>
        <w:spacing w:after="0" w:line="240" w:lineRule="auto"/>
        <w:ind w:left="0" w:right="101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соответствие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указанных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в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Распоряжении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кодов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видов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расходов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классифик</w:t>
      </w:r>
      <w:r w:rsidRPr="00097498">
        <w:rPr>
          <w:rFonts w:ascii="Times New Roman" w:hAnsi="Times New Roman"/>
          <w:sz w:val="28"/>
        </w:rPr>
        <w:t>а</w:t>
      </w:r>
      <w:r w:rsidRPr="00097498">
        <w:rPr>
          <w:rFonts w:ascii="Times New Roman" w:hAnsi="Times New Roman"/>
          <w:sz w:val="28"/>
        </w:rPr>
        <w:t>ции расходов бюджета текстовому назначению платежа, исходя из содержания те</w:t>
      </w:r>
      <w:r w:rsidRPr="00097498">
        <w:rPr>
          <w:rFonts w:ascii="Times New Roman" w:hAnsi="Times New Roman"/>
          <w:sz w:val="28"/>
        </w:rPr>
        <w:t>к</w:t>
      </w:r>
      <w:r w:rsidRPr="00097498">
        <w:rPr>
          <w:rFonts w:ascii="Times New Roman" w:hAnsi="Times New Roman"/>
          <w:sz w:val="28"/>
        </w:rPr>
        <w:t>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1024"/>
        </w:tabs>
        <w:autoSpaceDE w:val="0"/>
        <w:autoSpaceDN w:val="0"/>
        <w:spacing w:after="0" w:line="240" w:lineRule="auto"/>
        <w:ind w:left="0" w:right="101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непревышение сумм в Распоряжении остатков неисполненных бюджетных обязательств, лимитов бюджетных обязательств и предельных объемов финансир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>вания, учтенных на соответствующем лицевом счете, в том числе по аналитич</w:t>
      </w:r>
      <w:r w:rsidRPr="00097498">
        <w:rPr>
          <w:rFonts w:ascii="Times New Roman" w:hAnsi="Times New Roman"/>
          <w:sz w:val="28"/>
        </w:rPr>
        <w:t>е</w:t>
      </w:r>
      <w:r w:rsidRPr="00097498">
        <w:rPr>
          <w:rFonts w:ascii="Times New Roman" w:hAnsi="Times New Roman"/>
          <w:sz w:val="28"/>
        </w:rPr>
        <w:t>ским кодам межбюджетных трансфертов;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958"/>
        </w:tabs>
        <w:autoSpaceDE w:val="0"/>
        <w:autoSpaceDN w:val="0"/>
        <w:spacing w:after="0" w:line="240" w:lineRule="auto"/>
        <w:ind w:left="0" w:right="102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соответствие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наименования,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ИНН,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КПП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(при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наличии),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банковских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реквиз</w:t>
      </w:r>
      <w:r w:rsidRPr="00097498">
        <w:rPr>
          <w:rFonts w:ascii="Times New Roman" w:hAnsi="Times New Roman"/>
          <w:sz w:val="28"/>
        </w:rPr>
        <w:t>и</w:t>
      </w:r>
      <w:r w:rsidRPr="00097498">
        <w:rPr>
          <w:rFonts w:ascii="Times New Roman" w:hAnsi="Times New Roman"/>
          <w:sz w:val="28"/>
        </w:rPr>
        <w:t>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1268"/>
        </w:tabs>
        <w:autoSpaceDE w:val="0"/>
        <w:autoSpaceDN w:val="0"/>
        <w:spacing w:after="0" w:line="240" w:lineRule="auto"/>
        <w:ind w:left="0"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соответствие реквизитов Распоряжения требованиям бюджетного зак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 xml:space="preserve">нодательства Российской Федерации о перечислении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097498">
        <w:rPr>
          <w:rFonts w:ascii="Times New Roman" w:hAnsi="Times New Roman"/>
          <w:sz w:val="28"/>
        </w:rPr>
        <w:t xml:space="preserve">  на соответствующие казначейские счета;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992"/>
        </w:tabs>
        <w:autoSpaceDE w:val="0"/>
        <w:autoSpaceDN w:val="0"/>
        <w:spacing w:after="0" w:line="240" w:lineRule="auto"/>
        <w:ind w:left="0" w:right="112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идентичность кода участника бюджетного процесса по Сводному реестру по денежному обязательству и платежу;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999"/>
        </w:tabs>
        <w:autoSpaceDE w:val="0"/>
        <w:autoSpaceDN w:val="0"/>
        <w:spacing w:after="0" w:line="242" w:lineRule="auto"/>
        <w:ind w:left="0" w:right="111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идентичность кода (кодов) классификации расходов бюджета по денежн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>му обязательству и платежу;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963"/>
        </w:tabs>
        <w:autoSpaceDE w:val="0"/>
        <w:autoSpaceDN w:val="0"/>
        <w:spacing w:after="0" w:line="242" w:lineRule="auto"/>
        <w:ind w:left="0"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идентичность</w:t>
      </w:r>
      <w:r w:rsidRPr="00097498">
        <w:rPr>
          <w:rFonts w:ascii="Times New Roman" w:hAnsi="Times New Roman"/>
          <w:spacing w:val="-1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кода</w:t>
      </w:r>
      <w:r w:rsidRPr="00097498">
        <w:rPr>
          <w:rFonts w:ascii="Times New Roman" w:hAnsi="Times New Roman"/>
          <w:spacing w:val="-1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валюты,</w:t>
      </w:r>
      <w:r w:rsidRPr="00097498">
        <w:rPr>
          <w:rFonts w:ascii="Times New Roman" w:hAnsi="Times New Roman"/>
          <w:spacing w:val="-1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в</w:t>
      </w:r>
      <w:r w:rsidRPr="00097498">
        <w:rPr>
          <w:rFonts w:ascii="Times New Roman" w:hAnsi="Times New Roman"/>
          <w:spacing w:val="-1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которой</w:t>
      </w:r>
      <w:r w:rsidRPr="00097498">
        <w:rPr>
          <w:rFonts w:ascii="Times New Roman" w:hAnsi="Times New Roman"/>
          <w:spacing w:val="-1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принято</w:t>
      </w:r>
      <w:r w:rsidRPr="00097498">
        <w:rPr>
          <w:rFonts w:ascii="Times New Roman" w:hAnsi="Times New Roman"/>
          <w:spacing w:val="-1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денежное</w:t>
      </w:r>
      <w:r w:rsidRPr="00097498">
        <w:rPr>
          <w:rFonts w:ascii="Times New Roman" w:hAnsi="Times New Roman"/>
          <w:spacing w:val="-1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обязательство,</w:t>
      </w:r>
      <w:r w:rsidRPr="00097498">
        <w:rPr>
          <w:rFonts w:ascii="Times New Roman" w:hAnsi="Times New Roman"/>
          <w:spacing w:val="-1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</w:t>
      </w:r>
      <w:r w:rsidRPr="00097498">
        <w:rPr>
          <w:rFonts w:ascii="Times New Roman" w:hAnsi="Times New Roman"/>
          <w:spacing w:val="-1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кода валюты, в которой должен быть осуществлен платеж по Распоряжению;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1110"/>
        </w:tabs>
        <w:autoSpaceDE w:val="0"/>
        <w:autoSpaceDN w:val="0"/>
        <w:spacing w:after="0" w:line="240" w:lineRule="auto"/>
        <w:ind w:left="0" w:right="102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непревышение</w:t>
      </w:r>
      <w:r w:rsidRPr="00097498">
        <w:rPr>
          <w:rFonts w:ascii="Times New Roman" w:hAnsi="Times New Roman"/>
          <w:spacing w:val="-1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суммы</w:t>
      </w:r>
      <w:r w:rsidRPr="00097498">
        <w:rPr>
          <w:rFonts w:ascii="Times New Roman" w:hAnsi="Times New Roman"/>
          <w:spacing w:val="-9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Распоряжения</w:t>
      </w:r>
      <w:r w:rsidRPr="00097498">
        <w:rPr>
          <w:rFonts w:ascii="Times New Roman" w:hAnsi="Times New Roman"/>
          <w:spacing w:val="-1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над</w:t>
      </w:r>
      <w:r w:rsidRPr="00097498">
        <w:rPr>
          <w:rFonts w:ascii="Times New Roman" w:hAnsi="Times New Roman"/>
          <w:spacing w:val="-1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суммой</w:t>
      </w:r>
      <w:r w:rsidRPr="00097498">
        <w:rPr>
          <w:rFonts w:ascii="Times New Roman" w:hAnsi="Times New Roman"/>
          <w:spacing w:val="-1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неисполненного</w:t>
      </w:r>
      <w:r w:rsidRPr="00097498">
        <w:rPr>
          <w:rFonts w:ascii="Times New Roman" w:hAnsi="Times New Roman"/>
          <w:spacing w:val="-1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дене</w:t>
      </w:r>
      <w:r w:rsidRPr="00097498">
        <w:rPr>
          <w:rFonts w:ascii="Times New Roman" w:hAnsi="Times New Roman"/>
          <w:sz w:val="28"/>
        </w:rPr>
        <w:t>ж</w:t>
      </w:r>
      <w:r w:rsidRPr="00097498">
        <w:rPr>
          <w:rFonts w:ascii="Times New Roman" w:hAnsi="Times New Roman"/>
          <w:sz w:val="28"/>
        </w:rPr>
        <w:lastRenderedPageBreak/>
        <w:t>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</w:t>
      </w:r>
      <w:r w:rsidRPr="00097498">
        <w:rPr>
          <w:rFonts w:ascii="Times New Roman" w:hAnsi="Times New Roman"/>
          <w:sz w:val="28"/>
        </w:rPr>
        <w:t>з</w:t>
      </w:r>
      <w:r w:rsidRPr="00097498">
        <w:rPr>
          <w:rFonts w:ascii="Times New Roman" w:hAnsi="Times New Roman"/>
          <w:sz w:val="28"/>
        </w:rPr>
        <w:t>веденных перечислений по</w:t>
      </w:r>
      <w:r w:rsidRPr="00097498">
        <w:rPr>
          <w:rFonts w:ascii="Times New Roman" w:hAnsi="Times New Roman"/>
          <w:spacing w:val="-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данному</w:t>
      </w:r>
      <w:r w:rsidRPr="00097498">
        <w:rPr>
          <w:rFonts w:ascii="Times New Roman" w:hAnsi="Times New Roman"/>
          <w:spacing w:val="-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денежному</w:t>
      </w:r>
      <w:r w:rsidRPr="00097498">
        <w:rPr>
          <w:rFonts w:ascii="Times New Roman" w:hAnsi="Times New Roman"/>
          <w:spacing w:val="-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обязательству)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</w:t>
      </w:r>
      <w:r w:rsidRPr="00097498">
        <w:rPr>
          <w:rFonts w:ascii="Times New Roman" w:hAnsi="Times New Roman"/>
          <w:spacing w:val="-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суммы</w:t>
      </w:r>
      <w:r w:rsidRPr="00097498">
        <w:rPr>
          <w:rFonts w:ascii="Times New Roman" w:hAnsi="Times New Roman"/>
          <w:spacing w:val="-1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ранее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пр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>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</w:t>
      </w:r>
      <w:r w:rsidRPr="00097498">
        <w:rPr>
          <w:rFonts w:ascii="Times New Roman" w:hAnsi="Times New Roman"/>
          <w:sz w:val="28"/>
        </w:rPr>
        <w:t>а</w:t>
      </w:r>
      <w:r w:rsidRPr="00097498">
        <w:rPr>
          <w:rFonts w:ascii="Times New Roman" w:hAnsi="Times New Roman"/>
          <w:sz w:val="28"/>
        </w:rPr>
        <w:t>ние услуг);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1112"/>
        </w:tabs>
        <w:autoSpaceDE w:val="0"/>
        <w:autoSpaceDN w:val="0"/>
        <w:spacing w:after="0" w:line="240" w:lineRule="auto"/>
        <w:ind w:left="0" w:right="101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непревышение</w:t>
      </w:r>
      <w:r w:rsidRPr="00097498">
        <w:rPr>
          <w:rFonts w:ascii="Times New Roman" w:hAnsi="Times New Roman"/>
          <w:spacing w:val="-1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размера</w:t>
      </w:r>
      <w:r w:rsidRPr="00097498">
        <w:rPr>
          <w:rFonts w:ascii="Times New Roman" w:hAnsi="Times New Roman"/>
          <w:spacing w:val="-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авансового</w:t>
      </w:r>
      <w:r w:rsidRPr="00097498">
        <w:rPr>
          <w:rFonts w:ascii="Times New Roman" w:hAnsi="Times New Roman"/>
          <w:spacing w:val="-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платежа,</w:t>
      </w:r>
      <w:r w:rsidRPr="00097498">
        <w:rPr>
          <w:rFonts w:ascii="Times New Roman" w:hAnsi="Times New Roman"/>
          <w:spacing w:val="-1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указанного</w:t>
      </w:r>
      <w:r w:rsidRPr="00097498">
        <w:rPr>
          <w:rFonts w:ascii="Times New Roman" w:hAnsi="Times New Roman"/>
          <w:spacing w:val="-9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в</w:t>
      </w:r>
      <w:r w:rsidRPr="00097498">
        <w:rPr>
          <w:rFonts w:ascii="Times New Roman" w:hAnsi="Times New Roman"/>
          <w:spacing w:val="-6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Распоряжении,</w:t>
      </w:r>
      <w:r w:rsidRPr="00097498">
        <w:rPr>
          <w:rFonts w:ascii="Times New Roman" w:hAnsi="Times New Roman"/>
          <w:spacing w:val="-10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над суммой авансового платежа по договору (</w:t>
      </w:r>
      <w:r>
        <w:rPr>
          <w:rFonts w:ascii="Times New Roman" w:hAnsi="Times New Roman"/>
          <w:sz w:val="28"/>
        </w:rPr>
        <w:t>муниципальному</w:t>
      </w:r>
      <w:r w:rsidRPr="00097498">
        <w:rPr>
          <w:rFonts w:ascii="Times New Roman" w:hAnsi="Times New Roman"/>
          <w:sz w:val="28"/>
        </w:rPr>
        <w:t xml:space="preserve"> контракту) (суммой авансового платежа по этапу исполнения договора (</w:t>
      </w:r>
      <w:r>
        <w:rPr>
          <w:rFonts w:ascii="Times New Roman" w:hAnsi="Times New Roman"/>
          <w:sz w:val="28"/>
        </w:rPr>
        <w:t>муниципального</w:t>
      </w:r>
      <w:r w:rsidRPr="00097498">
        <w:rPr>
          <w:rFonts w:ascii="Times New Roman" w:hAnsi="Times New Roman"/>
          <w:sz w:val="28"/>
        </w:rPr>
        <w:t xml:space="preserve"> контракта) в случае, если договором (</w:t>
      </w:r>
      <w:r>
        <w:rPr>
          <w:rFonts w:ascii="Times New Roman" w:hAnsi="Times New Roman"/>
          <w:sz w:val="28"/>
        </w:rPr>
        <w:t>муниципальным</w:t>
      </w:r>
      <w:r w:rsidRPr="00097498">
        <w:rPr>
          <w:rFonts w:ascii="Times New Roman" w:hAnsi="Times New Roman"/>
          <w:sz w:val="28"/>
        </w:rPr>
        <w:t xml:space="preserve"> контрактом) предусмотрено его поэта</w:t>
      </w:r>
      <w:r w:rsidRPr="00097498">
        <w:rPr>
          <w:rFonts w:ascii="Times New Roman" w:hAnsi="Times New Roman"/>
          <w:sz w:val="28"/>
        </w:rPr>
        <w:t>п</w:t>
      </w:r>
      <w:r w:rsidRPr="00097498">
        <w:rPr>
          <w:rFonts w:ascii="Times New Roman" w:hAnsi="Times New Roman"/>
          <w:sz w:val="28"/>
        </w:rPr>
        <w:t>ное исполнение) с учетом ранее осуществленных авансовых платежей;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1143"/>
        </w:tabs>
        <w:autoSpaceDE w:val="0"/>
        <w:autoSpaceDN w:val="0"/>
        <w:spacing w:after="0" w:line="240" w:lineRule="auto"/>
        <w:ind w:left="0" w:right="99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соответствие уникального номера реестровой записи в реестре контра</w:t>
      </w:r>
      <w:r w:rsidRPr="00097498">
        <w:rPr>
          <w:rFonts w:ascii="Times New Roman" w:hAnsi="Times New Roman"/>
          <w:sz w:val="28"/>
        </w:rPr>
        <w:t>к</w:t>
      </w:r>
      <w:r w:rsidRPr="00097498">
        <w:rPr>
          <w:rFonts w:ascii="Times New Roman" w:hAnsi="Times New Roman"/>
          <w:sz w:val="28"/>
        </w:rPr>
        <w:t>тов, договору (</w:t>
      </w:r>
      <w:r>
        <w:rPr>
          <w:rFonts w:ascii="Times New Roman" w:hAnsi="Times New Roman"/>
          <w:sz w:val="28"/>
        </w:rPr>
        <w:t>муниципальному</w:t>
      </w:r>
      <w:r w:rsidRPr="00097498">
        <w:rPr>
          <w:rFonts w:ascii="Times New Roman" w:hAnsi="Times New Roman"/>
          <w:sz w:val="28"/>
        </w:rPr>
        <w:t xml:space="preserve"> контракту), подлежащему включению в реестр контрактов, указанных в Распоряжении;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1244"/>
        </w:tabs>
        <w:autoSpaceDE w:val="0"/>
        <w:autoSpaceDN w:val="0"/>
        <w:spacing w:after="0" w:line="240" w:lineRule="auto"/>
        <w:ind w:left="0"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соответствие уникального номера реестровой записи, идентификатора документа о приемке (идентификатора этапа в случае выплаты авансового плат</w:t>
      </w:r>
      <w:r w:rsidRPr="00097498">
        <w:rPr>
          <w:rFonts w:ascii="Times New Roman" w:hAnsi="Times New Roman"/>
          <w:sz w:val="28"/>
        </w:rPr>
        <w:t>е</w:t>
      </w:r>
      <w:r w:rsidRPr="00097498">
        <w:rPr>
          <w:rFonts w:ascii="Times New Roman" w:hAnsi="Times New Roman"/>
          <w:sz w:val="28"/>
        </w:rPr>
        <w:t>жа), указанных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в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Распоряжении,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уникальному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номеру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реестровой</w:t>
      </w:r>
      <w:r w:rsidRPr="00097498">
        <w:rPr>
          <w:rFonts w:ascii="Times New Roman" w:hAnsi="Times New Roman"/>
          <w:spacing w:val="-17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записи,</w:t>
      </w:r>
      <w:r w:rsidRPr="00097498">
        <w:rPr>
          <w:rFonts w:ascii="Times New Roman" w:hAnsi="Times New Roman"/>
          <w:spacing w:val="-18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идентиф</w:t>
      </w:r>
      <w:r w:rsidRPr="00097498">
        <w:rPr>
          <w:rFonts w:ascii="Times New Roman" w:hAnsi="Times New Roman"/>
          <w:sz w:val="28"/>
        </w:rPr>
        <w:t>и</w:t>
      </w:r>
      <w:r w:rsidRPr="00097498">
        <w:rPr>
          <w:rFonts w:ascii="Times New Roman" w:hAnsi="Times New Roman"/>
          <w:sz w:val="28"/>
        </w:rPr>
        <w:t>катору документа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приемке (идентификатору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этапа в случае выплаты авансового</w:t>
      </w:r>
      <w:r w:rsidRPr="00097498">
        <w:rPr>
          <w:rFonts w:ascii="Times New Roman" w:hAnsi="Times New Roman"/>
          <w:spacing w:val="-2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платежа), указанных в реестре контрактов;</w:t>
      </w:r>
    </w:p>
    <w:p w:rsidR="00097498" w:rsidRP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1160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непревышение суммы Распоряжения над суммой, указанной в документе, подтверждающем возникновение денежного обязательства;</w:t>
      </w:r>
    </w:p>
    <w:p w:rsidR="00097498" w:rsidRDefault="00097498" w:rsidP="00097498">
      <w:pPr>
        <w:pStyle w:val="a7"/>
        <w:widowControl w:val="0"/>
        <w:numPr>
          <w:ilvl w:val="0"/>
          <w:numId w:val="32"/>
        </w:numPr>
        <w:tabs>
          <w:tab w:val="left" w:pos="1116"/>
        </w:tabs>
        <w:autoSpaceDE w:val="0"/>
        <w:autoSpaceDN w:val="0"/>
        <w:spacing w:after="0" w:line="240" w:lineRule="auto"/>
        <w:ind w:left="0" w:right="100" w:firstLine="567"/>
        <w:contextualSpacing w:val="0"/>
        <w:jc w:val="both"/>
        <w:rPr>
          <w:rFonts w:ascii="Times New Roman" w:hAnsi="Times New Roman"/>
          <w:sz w:val="28"/>
        </w:rPr>
      </w:pPr>
      <w:r w:rsidRPr="00097498">
        <w:rPr>
          <w:rFonts w:ascii="Times New Roman" w:hAnsi="Times New Roman"/>
          <w:sz w:val="28"/>
        </w:rPr>
        <w:t>наличие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на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официальном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сайте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в</w:t>
      </w:r>
      <w:r w:rsidRPr="00097498">
        <w:rPr>
          <w:rFonts w:ascii="Times New Roman" w:hAnsi="Times New Roman"/>
          <w:spacing w:val="-5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сети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 xml:space="preserve">Интернет </w:t>
      </w:r>
      <w:hyperlink r:id="rId16">
        <w:r w:rsidRPr="00097498">
          <w:rPr>
            <w:rFonts w:ascii="Times New Roman" w:hAnsi="Times New Roman"/>
            <w:sz w:val="28"/>
          </w:rPr>
          <w:t>www.bus.gov.ru</w:t>
        </w:r>
      </w:hyperlink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,</w:t>
      </w:r>
      <w:r w:rsidRPr="00097498">
        <w:rPr>
          <w:rFonts w:ascii="Times New Roman" w:hAnsi="Times New Roman"/>
          <w:spacing w:val="-4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на</w:t>
      </w:r>
      <w:r w:rsidRPr="00097498">
        <w:rPr>
          <w:rFonts w:ascii="Times New Roman" w:hAnsi="Times New Roman"/>
          <w:spacing w:val="-3"/>
          <w:sz w:val="28"/>
        </w:rPr>
        <w:t xml:space="preserve"> </w:t>
      </w:r>
      <w:r w:rsidRPr="00097498">
        <w:rPr>
          <w:rFonts w:ascii="Times New Roman" w:hAnsi="Times New Roman"/>
          <w:sz w:val="28"/>
        </w:rPr>
        <w:t>кот</w:t>
      </w:r>
      <w:r w:rsidRPr="00097498">
        <w:rPr>
          <w:rFonts w:ascii="Times New Roman" w:hAnsi="Times New Roman"/>
          <w:sz w:val="28"/>
        </w:rPr>
        <w:t>о</w:t>
      </w:r>
      <w:r w:rsidRPr="00097498">
        <w:rPr>
          <w:rFonts w:ascii="Times New Roman" w:hAnsi="Times New Roman"/>
          <w:sz w:val="28"/>
        </w:rPr>
        <w:t xml:space="preserve">ром подлежит размещению информация о </w:t>
      </w:r>
      <w:r>
        <w:rPr>
          <w:rFonts w:ascii="Times New Roman" w:hAnsi="Times New Roman"/>
          <w:sz w:val="28"/>
        </w:rPr>
        <w:t>муниципальных</w:t>
      </w:r>
      <w:r w:rsidRPr="00097498">
        <w:rPr>
          <w:rFonts w:ascii="Times New Roman" w:hAnsi="Times New Roman"/>
          <w:sz w:val="28"/>
        </w:rPr>
        <w:t xml:space="preserve"> учреждениях, госуда</w:t>
      </w:r>
      <w:r w:rsidRPr="00097498">
        <w:rPr>
          <w:rFonts w:ascii="Times New Roman" w:hAnsi="Times New Roman"/>
          <w:sz w:val="28"/>
        </w:rPr>
        <w:t>р</w:t>
      </w:r>
      <w:r w:rsidRPr="00097498">
        <w:rPr>
          <w:rFonts w:ascii="Times New Roman" w:hAnsi="Times New Roman"/>
          <w:sz w:val="28"/>
        </w:rPr>
        <w:t>ственного задания на оказание государственных услуг (выполнение работ), в сл</w:t>
      </w:r>
      <w:r w:rsidRPr="00097498">
        <w:rPr>
          <w:rFonts w:ascii="Times New Roman" w:hAnsi="Times New Roman"/>
          <w:sz w:val="28"/>
        </w:rPr>
        <w:t>у</w:t>
      </w:r>
      <w:r w:rsidRPr="00097498">
        <w:rPr>
          <w:rFonts w:ascii="Times New Roman" w:hAnsi="Times New Roman"/>
          <w:sz w:val="28"/>
        </w:rPr>
        <w:t>чае представления Распоряжения при перечислении субсидии на финансовое обе</w:t>
      </w:r>
      <w:r w:rsidRPr="00097498">
        <w:rPr>
          <w:rFonts w:ascii="Times New Roman" w:hAnsi="Times New Roman"/>
          <w:sz w:val="28"/>
        </w:rPr>
        <w:t>с</w:t>
      </w:r>
      <w:r w:rsidRPr="00097498">
        <w:rPr>
          <w:rFonts w:ascii="Times New Roman" w:hAnsi="Times New Roman"/>
          <w:sz w:val="28"/>
        </w:rPr>
        <w:t xml:space="preserve">печение выполнения </w:t>
      </w:r>
      <w:r w:rsidR="002E769D">
        <w:rPr>
          <w:rFonts w:ascii="Times New Roman" w:hAnsi="Times New Roman"/>
          <w:sz w:val="28"/>
        </w:rPr>
        <w:t>муниципального</w:t>
      </w:r>
      <w:r w:rsidRPr="00097498">
        <w:rPr>
          <w:rFonts w:ascii="Times New Roman" w:hAnsi="Times New Roman"/>
          <w:sz w:val="28"/>
        </w:rPr>
        <w:t xml:space="preserve"> задания;</w:t>
      </w:r>
    </w:p>
    <w:p w:rsidR="002E769D" w:rsidRPr="002E769D" w:rsidRDefault="002E769D" w:rsidP="002E769D">
      <w:pPr>
        <w:pStyle w:val="a7"/>
        <w:widowControl w:val="0"/>
        <w:numPr>
          <w:ilvl w:val="0"/>
          <w:numId w:val="30"/>
        </w:numPr>
        <w:tabs>
          <w:tab w:val="left" w:pos="1112"/>
        </w:tabs>
        <w:autoSpaceDE w:val="0"/>
        <w:autoSpaceDN w:val="0"/>
        <w:spacing w:after="0" w:line="240" w:lineRule="auto"/>
        <w:ind w:left="0" w:right="100" w:firstLine="567"/>
        <w:contextualSpacing w:val="0"/>
        <w:jc w:val="both"/>
        <w:rPr>
          <w:rFonts w:ascii="Times New Roman" w:hAnsi="Times New Roman"/>
          <w:sz w:val="28"/>
        </w:rPr>
      </w:pPr>
      <w:r w:rsidRPr="002E769D">
        <w:rPr>
          <w:rFonts w:ascii="Times New Roman" w:hAnsi="Times New Roman"/>
          <w:sz w:val="28"/>
        </w:rPr>
        <w:t>В случае если Распоряжение представляется для оплаты денежного обяз</w:t>
      </w:r>
      <w:r w:rsidRPr="002E769D">
        <w:rPr>
          <w:rFonts w:ascii="Times New Roman" w:hAnsi="Times New Roman"/>
          <w:sz w:val="28"/>
        </w:rPr>
        <w:t>а</w:t>
      </w:r>
      <w:r w:rsidRPr="002E769D">
        <w:rPr>
          <w:rFonts w:ascii="Times New Roman" w:hAnsi="Times New Roman"/>
          <w:sz w:val="28"/>
        </w:rPr>
        <w:t xml:space="preserve">тельства, сформированного Управлением в соответствии с </w:t>
      </w:r>
      <w:hyperlink r:id="rId17">
        <w:r w:rsidRPr="002E769D">
          <w:rPr>
            <w:rFonts w:ascii="Times New Roman" w:hAnsi="Times New Roman"/>
            <w:sz w:val="28"/>
          </w:rPr>
          <w:t>порядком</w:t>
        </w:r>
      </w:hyperlink>
      <w:r w:rsidRPr="002E769D">
        <w:rPr>
          <w:rFonts w:ascii="Times New Roman" w:hAnsi="Times New Roman"/>
          <w:sz w:val="28"/>
        </w:rPr>
        <w:t xml:space="preserve"> учета обяз</w:t>
      </w:r>
      <w:r w:rsidRPr="002E769D">
        <w:rPr>
          <w:rFonts w:ascii="Times New Roman" w:hAnsi="Times New Roman"/>
          <w:sz w:val="28"/>
        </w:rPr>
        <w:t>а</w:t>
      </w:r>
      <w:r w:rsidRPr="002E769D">
        <w:rPr>
          <w:rFonts w:ascii="Times New Roman" w:hAnsi="Times New Roman"/>
          <w:sz w:val="28"/>
        </w:rPr>
        <w:t xml:space="preserve">тельств, получатель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2E769D">
        <w:rPr>
          <w:rFonts w:ascii="Times New Roman" w:hAnsi="Times New Roman"/>
          <w:sz w:val="28"/>
        </w:rPr>
        <w:t xml:space="preserve"> представляет в Упра</w:t>
      </w:r>
      <w:r w:rsidRPr="002E769D">
        <w:rPr>
          <w:rFonts w:ascii="Times New Roman" w:hAnsi="Times New Roman"/>
          <w:sz w:val="28"/>
        </w:rPr>
        <w:t>в</w:t>
      </w:r>
      <w:r w:rsidRPr="002E769D">
        <w:rPr>
          <w:rFonts w:ascii="Times New Roman" w:hAnsi="Times New Roman"/>
          <w:sz w:val="28"/>
        </w:rPr>
        <w:t>ление вместе с Распоряжением указанный в нем документ, подтверждающий во</w:t>
      </w:r>
      <w:r w:rsidRPr="002E769D">
        <w:rPr>
          <w:rFonts w:ascii="Times New Roman" w:hAnsi="Times New Roman"/>
          <w:sz w:val="28"/>
        </w:rPr>
        <w:t>з</w:t>
      </w:r>
      <w:r w:rsidRPr="002E769D">
        <w:rPr>
          <w:rFonts w:ascii="Times New Roman" w:hAnsi="Times New Roman"/>
          <w:sz w:val="28"/>
        </w:rPr>
        <w:t xml:space="preserve">никновение денежного обязательства (за исключением документов, указанных в </w:t>
      </w:r>
      <w:hyperlink r:id="rId18">
        <w:r w:rsidRPr="002E769D">
          <w:rPr>
            <w:rFonts w:ascii="Times New Roman" w:hAnsi="Times New Roman"/>
            <w:sz w:val="28"/>
          </w:rPr>
          <w:t>пункте</w:t>
        </w:r>
      </w:hyperlink>
      <w:r w:rsidRPr="002E769D">
        <w:rPr>
          <w:rFonts w:ascii="Times New Roman" w:hAnsi="Times New Roman"/>
          <w:sz w:val="28"/>
        </w:rPr>
        <w:t xml:space="preserve"> 5 Порядка, </w:t>
      </w:r>
      <w:hyperlink r:id="rId19">
        <w:r w:rsidRPr="002E769D">
          <w:rPr>
            <w:rFonts w:ascii="Times New Roman" w:hAnsi="Times New Roman"/>
            <w:sz w:val="28"/>
          </w:rPr>
          <w:t>строке 3 пункта 11</w:t>
        </w:r>
      </w:hyperlink>
      <w:r w:rsidRPr="002E769D">
        <w:rPr>
          <w:rFonts w:ascii="Times New Roman" w:hAnsi="Times New Roman"/>
          <w:sz w:val="28"/>
        </w:rPr>
        <w:t xml:space="preserve"> </w:t>
      </w:r>
      <w:r w:rsidRPr="002E769D">
        <w:rPr>
          <w:rStyle w:val="af2"/>
          <w:rFonts w:ascii="Times New Roman" w:hAnsi="Times New Roman"/>
          <w:sz w:val="28"/>
        </w:rPr>
        <w:footnoteReference w:id="2"/>
      </w:r>
      <w:r w:rsidRPr="002E769D">
        <w:rPr>
          <w:rFonts w:ascii="Times New Roman" w:hAnsi="Times New Roman"/>
          <w:sz w:val="28"/>
        </w:rPr>
        <w:t xml:space="preserve">, </w:t>
      </w:r>
      <w:hyperlink r:id="rId20">
        <w:r w:rsidRPr="002E769D">
          <w:rPr>
            <w:rFonts w:ascii="Times New Roman" w:hAnsi="Times New Roman"/>
            <w:sz w:val="28"/>
          </w:rPr>
          <w:t>строках 1</w:t>
        </w:r>
      </w:hyperlink>
      <w:r w:rsidRPr="002E769D">
        <w:rPr>
          <w:rFonts w:ascii="Times New Roman" w:hAnsi="Times New Roman"/>
          <w:sz w:val="28"/>
        </w:rPr>
        <w:t>, 7-9, 13, 14</w:t>
      </w:r>
      <w:hyperlink r:id="rId21">
        <w:r w:rsidRPr="002E769D">
          <w:rPr>
            <w:rFonts w:ascii="Times New Roman" w:hAnsi="Times New Roman"/>
            <w:sz w:val="28"/>
          </w:rPr>
          <w:t xml:space="preserve"> пункта 13 графы 3</w:t>
        </w:r>
      </w:hyperlink>
      <w:r w:rsidRPr="002E769D">
        <w:rPr>
          <w:rFonts w:ascii="Times New Roman" w:hAnsi="Times New Roman"/>
          <w:sz w:val="28"/>
        </w:rPr>
        <w:t xml:space="preserve"> П</w:t>
      </w:r>
      <w:r w:rsidRPr="002E769D">
        <w:rPr>
          <w:rFonts w:ascii="Times New Roman" w:hAnsi="Times New Roman"/>
          <w:sz w:val="28"/>
        </w:rPr>
        <w:t>е</w:t>
      </w:r>
      <w:r w:rsidRPr="002E769D">
        <w:rPr>
          <w:rFonts w:ascii="Times New Roman" w:hAnsi="Times New Roman"/>
          <w:sz w:val="28"/>
        </w:rPr>
        <w:t>речня документов, а также договора на оказание услуг, выполнение работ, закл</w:t>
      </w:r>
      <w:r w:rsidRPr="002E769D">
        <w:rPr>
          <w:rFonts w:ascii="Times New Roman" w:hAnsi="Times New Roman"/>
          <w:sz w:val="28"/>
        </w:rPr>
        <w:t>ю</w:t>
      </w:r>
      <w:r w:rsidRPr="002E769D">
        <w:rPr>
          <w:rFonts w:ascii="Times New Roman" w:hAnsi="Times New Roman"/>
          <w:sz w:val="28"/>
        </w:rPr>
        <w:t xml:space="preserve">ченного получателем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2E769D">
        <w:rPr>
          <w:rFonts w:ascii="Times New Roman" w:hAnsi="Times New Roman"/>
          <w:sz w:val="28"/>
        </w:rPr>
        <w:t xml:space="preserve"> с физическим лицом, не являющимся индивидуальным предпринимателем, указанного в строке 7 пункта 13 Перечня,</w:t>
      </w:r>
      <w:r w:rsidRPr="002E769D">
        <w:rPr>
          <w:rFonts w:ascii="Times New Roman" w:hAnsi="Times New Roman"/>
          <w:spacing w:val="-7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в</w:t>
      </w:r>
      <w:r w:rsidRPr="002E769D">
        <w:rPr>
          <w:rFonts w:ascii="Times New Roman" w:hAnsi="Times New Roman"/>
          <w:spacing w:val="-7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случае,</w:t>
      </w:r>
      <w:r w:rsidRPr="002E769D">
        <w:rPr>
          <w:rFonts w:ascii="Times New Roman" w:hAnsi="Times New Roman"/>
          <w:spacing w:val="-7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если</w:t>
      </w:r>
      <w:r w:rsidRPr="002E769D">
        <w:rPr>
          <w:rFonts w:ascii="Times New Roman" w:hAnsi="Times New Roman"/>
          <w:spacing w:val="-7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сумма</w:t>
      </w:r>
      <w:r w:rsidRPr="002E769D">
        <w:rPr>
          <w:rFonts w:ascii="Times New Roman" w:hAnsi="Times New Roman"/>
          <w:spacing w:val="-9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указанного</w:t>
      </w:r>
      <w:r w:rsidRPr="002E769D">
        <w:rPr>
          <w:rFonts w:ascii="Times New Roman" w:hAnsi="Times New Roman"/>
          <w:spacing w:val="-6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договора</w:t>
      </w:r>
      <w:r w:rsidRPr="002E769D">
        <w:rPr>
          <w:rFonts w:ascii="Times New Roman" w:hAnsi="Times New Roman"/>
          <w:spacing w:val="-7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не</w:t>
      </w:r>
      <w:r w:rsidRPr="002E769D">
        <w:rPr>
          <w:rFonts w:ascii="Times New Roman" w:hAnsi="Times New Roman"/>
          <w:spacing w:val="-7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превышает</w:t>
      </w:r>
      <w:r w:rsidRPr="002E769D">
        <w:rPr>
          <w:rFonts w:ascii="Times New Roman" w:hAnsi="Times New Roman"/>
          <w:spacing w:val="-7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100</w:t>
      </w:r>
      <w:r w:rsidRPr="002E769D">
        <w:rPr>
          <w:rFonts w:ascii="Times New Roman" w:hAnsi="Times New Roman"/>
          <w:spacing w:val="-6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тысяч</w:t>
      </w:r>
      <w:r w:rsidRPr="002E769D">
        <w:rPr>
          <w:rFonts w:ascii="Times New Roman" w:hAnsi="Times New Roman"/>
          <w:spacing w:val="-6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ру</w:t>
      </w:r>
      <w:r w:rsidRPr="002E769D">
        <w:rPr>
          <w:rFonts w:ascii="Times New Roman" w:hAnsi="Times New Roman"/>
          <w:sz w:val="28"/>
        </w:rPr>
        <w:t>б</w:t>
      </w:r>
      <w:r w:rsidRPr="002E769D">
        <w:rPr>
          <w:rFonts w:ascii="Times New Roman" w:hAnsi="Times New Roman"/>
          <w:sz w:val="28"/>
        </w:rPr>
        <w:t>лей).</w:t>
      </w:r>
    </w:p>
    <w:p w:rsidR="002E769D" w:rsidRPr="002E769D" w:rsidRDefault="002E769D" w:rsidP="002E769D">
      <w:pPr>
        <w:pStyle w:val="ae"/>
        <w:spacing w:before="1"/>
        <w:ind w:left="0" w:right="107" w:firstLine="567"/>
      </w:pPr>
      <w:r w:rsidRPr="002E769D">
        <w:t>При</w:t>
      </w:r>
      <w:r w:rsidRPr="002E769D">
        <w:rPr>
          <w:spacing w:val="-4"/>
        </w:rPr>
        <w:t xml:space="preserve"> </w:t>
      </w:r>
      <w:r w:rsidRPr="002E769D">
        <w:t>санкционировании</w:t>
      </w:r>
      <w:r w:rsidRPr="002E769D">
        <w:rPr>
          <w:spacing w:val="-4"/>
        </w:rPr>
        <w:t xml:space="preserve"> </w:t>
      </w:r>
      <w:r w:rsidRPr="002E769D">
        <w:t>оплаты</w:t>
      </w:r>
      <w:r w:rsidRPr="002E769D">
        <w:rPr>
          <w:spacing w:val="-7"/>
        </w:rPr>
        <w:t xml:space="preserve"> </w:t>
      </w:r>
      <w:r w:rsidRPr="002E769D">
        <w:t>денежных</w:t>
      </w:r>
      <w:r w:rsidRPr="002E769D">
        <w:rPr>
          <w:spacing w:val="-7"/>
        </w:rPr>
        <w:t xml:space="preserve"> </w:t>
      </w:r>
      <w:r w:rsidRPr="002E769D">
        <w:t>обязательств</w:t>
      </w:r>
      <w:r w:rsidRPr="002E769D">
        <w:rPr>
          <w:spacing w:val="-6"/>
        </w:rPr>
        <w:t xml:space="preserve"> </w:t>
      </w:r>
      <w:r w:rsidRPr="002E769D">
        <w:t>в</w:t>
      </w:r>
      <w:r w:rsidRPr="002E769D">
        <w:rPr>
          <w:spacing w:val="-5"/>
        </w:rPr>
        <w:t xml:space="preserve"> </w:t>
      </w:r>
      <w:r w:rsidRPr="002E769D">
        <w:t>случае,</w:t>
      </w:r>
      <w:r w:rsidRPr="002E769D">
        <w:rPr>
          <w:spacing w:val="-7"/>
        </w:rPr>
        <w:t xml:space="preserve"> </w:t>
      </w:r>
      <w:r w:rsidRPr="002E769D">
        <w:t>установле</w:t>
      </w:r>
      <w:r w:rsidRPr="002E769D">
        <w:t>н</w:t>
      </w:r>
      <w:r w:rsidRPr="002E769D">
        <w:t xml:space="preserve">ном настоящим пунктом, дополнительно к направлениям проверки, установленным </w:t>
      </w:r>
      <w:hyperlink w:anchor="_bookmark3" w:history="1">
        <w:r w:rsidRPr="002E769D">
          <w:t>пунктом</w:t>
        </w:r>
      </w:hyperlink>
      <w:r w:rsidRPr="002E769D">
        <w:t xml:space="preserve"> 6 Порядка, осуществляется проверка равенства сумм Распоряжения сумме соответствующего денежного обязательства.</w:t>
      </w:r>
    </w:p>
    <w:p w:rsidR="002E769D" w:rsidRPr="002E769D" w:rsidRDefault="002E769D" w:rsidP="002E769D">
      <w:pPr>
        <w:pStyle w:val="a7"/>
        <w:widowControl w:val="0"/>
        <w:numPr>
          <w:ilvl w:val="0"/>
          <w:numId w:val="30"/>
        </w:numPr>
        <w:tabs>
          <w:tab w:val="left" w:pos="1009"/>
        </w:tabs>
        <w:autoSpaceDE w:val="0"/>
        <w:autoSpaceDN w:val="0"/>
        <w:spacing w:before="1" w:after="0" w:line="240" w:lineRule="auto"/>
        <w:ind w:left="0" w:right="100" w:firstLine="567"/>
        <w:contextualSpacing w:val="0"/>
        <w:jc w:val="both"/>
        <w:rPr>
          <w:rFonts w:ascii="Times New Roman" w:hAnsi="Times New Roman"/>
          <w:sz w:val="28"/>
        </w:rPr>
      </w:pPr>
      <w:r w:rsidRPr="002E769D">
        <w:rPr>
          <w:rFonts w:ascii="Times New Roman" w:hAnsi="Times New Roman"/>
          <w:sz w:val="28"/>
        </w:rPr>
        <w:t xml:space="preserve">Для подтверждения денежного обязательства, возникшего по бюджетному </w:t>
      </w:r>
      <w:r w:rsidRPr="002E769D">
        <w:rPr>
          <w:rFonts w:ascii="Times New Roman" w:hAnsi="Times New Roman"/>
          <w:sz w:val="28"/>
        </w:rPr>
        <w:lastRenderedPageBreak/>
        <w:t>обязательству, обусловленному договором (</w:t>
      </w:r>
      <w:r>
        <w:rPr>
          <w:rFonts w:ascii="Times New Roman" w:hAnsi="Times New Roman"/>
          <w:sz w:val="28"/>
        </w:rPr>
        <w:t>муниципальным</w:t>
      </w:r>
      <w:r w:rsidRPr="002E769D">
        <w:rPr>
          <w:rFonts w:ascii="Times New Roman" w:hAnsi="Times New Roman"/>
          <w:sz w:val="28"/>
        </w:rPr>
        <w:t xml:space="preserve"> контрактом), пред</w:t>
      </w:r>
      <w:r w:rsidRPr="002E769D">
        <w:rPr>
          <w:rFonts w:ascii="Times New Roman" w:hAnsi="Times New Roman"/>
          <w:sz w:val="28"/>
        </w:rPr>
        <w:t>у</w:t>
      </w:r>
      <w:r w:rsidRPr="002E769D">
        <w:rPr>
          <w:rFonts w:ascii="Times New Roman" w:hAnsi="Times New Roman"/>
          <w:sz w:val="28"/>
        </w:rPr>
        <w:t xml:space="preserve">сматривающим обязанность получателя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2E769D">
        <w:rPr>
          <w:rFonts w:ascii="Times New Roman" w:hAnsi="Times New Roman"/>
          <w:sz w:val="28"/>
        </w:rPr>
        <w:t xml:space="preserve">  - </w:t>
      </w:r>
      <w:r>
        <w:rPr>
          <w:rFonts w:ascii="Times New Roman" w:hAnsi="Times New Roman"/>
          <w:sz w:val="28"/>
        </w:rPr>
        <w:t>муниципального</w:t>
      </w:r>
      <w:r w:rsidRPr="002E769D">
        <w:rPr>
          <w:rFonts w:ascii="Times New Roman" w:hAnsi="Times New Roman"/>
          <w:sz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</w:t>
      </w:r>
      <w:r w:rsidRPr="002E769D">
        <w:rPr>
          <w:rFonts w:ascii="Times New Roman" w:hAnsi="Times New Roman"/>
          <w:sz w:val="28"/>
        </w:rPr>
        <w:t>е</w:t>
      </w:r>
      <w:r w:rsidRPr="002E769D">
        <w:rPr>
          <w:rFonts w:ascii="Times New Roman" w:hAnsi="Times New Roman"/>
          <w:sz w:val="28"/>
        </w:rPr>
        <w:t>ре закупок товаров, работ, услуг для обеспечения государственных и муниципал</w:t>
      </w:r>
      <w:r w:rsidRPr="002E769D">
        <w:rPr>
          <w:rFonts w:ascii="Times New Roman" w:hAnsi="Times New Roman"/>
          <w:sz w:val="28"/>
        </w:rPr>
        <w:t>ь</w:t>
      </w:r>
      <w:r w:rsidRPr="002E769D">
        <w:rPr>
          <w:rFonts w:ascii="Times New Roman" w:hAnsi="Times New Roman"/>
          <w:sz w:val="28"/>
        </w:rPr>
        <w:t xml:space="preserve">ных нужд в доход бюджета, получатель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2E769D">
        <w:rPr>
          <w:rFonts w:ascii="Times New Roman" w:hAnsi="Times New Roman"/>
          <w:sz w:val="28"/>
        </w:rPr>
        <w:t xml:space="preserve"> представляет в Управление по месту обслуживания,</w:t>
      </w:r>
      <w:r w:rsidRPr="002E769D">
        <w:rPr>
          <w:rFonts w:ascii="Times New Roman" w:hAnsi="Times New Roman"/>
          <w:spacing w:val="40"/>
          <w:sz w:val="28"/>
        </w:rPr>
        <w:t xml:space="preserve"> </w:t>
      </w:r>
      <w:r w:rsidRPr="002E769D">
        <w:rPr>
          <w:rFonts w:ascii="Times New Roman" w:hAnsi="Times New Roman"/>
          <w:sz w:val="28"/>
        </w:rPr>
        <w:t>в том числе с использованием единой информационной системы в сфере закупок, не позднее представления Ра</w:t>
      </w:r>
      <w:r w:rsidRPr="002E769D">
        <w:rPr>
          <w:rFonts w:ascii="Times New Roman" w:hAnsi="Times New Roman"/>
          <w:sz w:val="28"/>
        </w:rPr>
        <w:t>с</w:t>
      </w:r>
      <w:r w:rsidRPr="002E769D">
        <w:rPr>
          <w:rFonts w:ascii="Times New Roman" w:hAnsi="Times New Roman"/>
          <w:sz w:val="28"/>
        </w:rPr>
        <w:t>поряжения на оплату денежного обязательства по договору (</w:t>
      </w:r>
      <w:r>
        <w:rPr>
          <w:rFonts w:ascii="Times New Roman" w:hAnsi="Times New Roman"/>
          <w:sz w:val="28"/>
        </w:rPr>
        <w:t>муниципальному</w:t>
      </w:r>
      <w:r w:rsidRPr="002E769D">
        <w:rPr>
          <w:rFonts w:ascii="Times New Roman" w:hAnsi="Times New Roman"/>
          <w:sz w:val="28"/>
        </w:rPr>
        <w:t xml:space="preserve"> ко</w:t>
      </w:r>
      <w:r w:rsidRPr="002E769D">
        <w:rPr>
          <w:rFonts w:ascii="Times New Roman" w:hAnsi="Times New Roman"/>
          <w:sz w:val="28"/>
        </w:rPr>
        <w:t>н</w:t>
      </w:r>
      <w:r w:rsidRPr="002E769D">
        <w:rPr>
          <w:rFonts w:ascii="Times New Roman" w:hAnsi="Times New Roman"/>
          <w:sz w:val="28"/>
        </w:rPr>
        <w:t>тракту) Распоряжение на перечисление в доход бюджета суммы неустойки (штр</w:t>
      </w:r>
      <w:r w:rsidRPr="002E769D">
        <w:rPr>
          <w:rFonts w:ascii="Times New Roman" w:hAnsi="Times New Roman"/>
          <w:sz w:val="28"/>
        </w:rPr>
        <w:t>а</w:t>
      </w:r>
      <w:r w:rsidRPr="002E769D">
        <w:rPr>
          <w:rFonts w:ascii="Times New Roman" w:hAnsi="Times New Roman"/>
          <w:sz w:val="28"/>
        </w:rPr>
        <w:t>фа, пеней) по данному договору (государственному контракту).</w:t>
      </w:r>
    </w:p>
    <w:p w:rsidR="00E522FB" w:rsidRPr="00E522FB" w:rsidRDefault="00E522FB" w:rsidP="00E522FB">
      <w:pPr>
        <w:pStyle w:val="a7"/>
        <w:widowControl w:val="0"/>
        <w:numPr>
          <w:ilvl w:val="0"/>
          <w:numId w:val="30"/>
        </w:numPr>
        <w:tabs>
          <w:tab w:val="left" w:pos="1057"/>
        </w:tabs>
        <w:autoSpaceDE w:val="0"/>
        <w:autoSpaceDN w:val="0"/>
        <w:spacing w:after="0" w:line="240" w:lineRule="auto"/>
        <w:ind w:left="0" w:right="100" w:firstLine="567"/>
        <w:contextualSpacing w:val="0"/>
        <w:jc w:val="both"/>
        <w:rPr>
          <w:rFonts w:ascii="Times New Roman" w:hAnsi="Times New Roman"/>
          <w:sz w:val="28"/>
        </w:rPr>
      </w:pPr>
      <w:r w:rsidRPr="00E522FB">
        <w:rPr>
          <w:rFonts w:ascii="Times New Roman" w:hAnsi="Times New Roman"/>
          <w:sz w:val="28"/>
        </w:rPr>
        <w:t>При санкционировании оплаты денежных обязательств по расходам по публичным</w:t>
      </w:r>
      <w:r w:rsidRPr="00E522FB">
        <w:rPr>
          <w:rFonts w:ascii="Times New Roman" w:hAnsi="Times New Roman"/>
          <w:spacing w:val="-16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нормативным</w:t>
      </w:r>
      <w:r w:rsidRPr="00E522FB">
        <w:rPr>
          <w:rFonts w:ascii="Times New Roman" w:hAnsi="Times New Roman"/>
          <w:spacing w:val="-18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обязательствам</w:t>
      </w:r>
      <w:r w:rsidRPr="00E522FB">
        <w:rPr>
          <w:rFonts w:ascii="Times New Roman" w:hAnsi="Times New Roman"/>
          <w:spacing w:val="-15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осуществляется</w:t>
      </w:r>
      <w:r w:rsidRPr="00E522FB">
        <w:rPr>
          <w:rFonts w:ascii="Times New Roman" w:hAnsi="Times New Roman"/>
          <w:spacing w:val="-17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проверка</w:t>
      </w:r>
      <w:r w:rsidRPr="00E522FB">
        <w:rPr>
          <w:rFonts w:ascii="Times New Roman" w:hAnsi="Times New Roman"/>
          <w:spacing w:val="-10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Распоряжения</w:t>
      </w:r>
      <w:r w:rsidRPr="00E522FB">
        <w:rPr>
          <w:rFonts w:ascii="Times New Roman" w:hAnsi="Times New Roman"/>
          <w:spacing w:val="-14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по следующим направлениям:</w:t>
      </w:r>
    </w:p>
    <w:p w:rsidR="00E522FB" w:rsidRPr="00E522FB" w:rsidRDefault="00E522FB" w:rsidP="00E522FB">
      <w:pPr>
        <w:pStyle w:val="a7"/>
        <w:widowControl w:val="0"/>
        <w:numPr>
          <w:ilvl w:val="0"/>
          <w:numId w:val="33"/>
        </w:numPr>
        <w:tabs>
          <w:tab w:val="left" w:pos="1065"/>
        </w:tabs>
        <w:autoSpaceDE w:val="0"/>
        <w:autoSpaceDN w:val="0"/>
        <w:spacing w:after="0" w:line="240" w:lineRule="auto"/>
        <w:ind w:left="0" w:right="103" w:firstLine="567"/>
        <w:contextualSpacing w:val="0"/>
        <w:jc w:val="both"/>
        <w:rPr>
          <w:rFonts w:ascii="Times New Roman" w:hAnsi="Times New Roman"/>
          <w:sz w:val="28"/>
        </w:rPr>
      </w:pPr>
      <w:r w:rsidRPr="00E522FB">
        <w:rPr>
          <w:rFonts w:ascii="Times New Roman" w:hAnsi="Times New Roman"/>
          <w:sz w:val="28"/>
        </w:rPr>
        <w:t>соответствие указанных в Распоряжении кодов классификации расходов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522FB" w:rsidRPr="00E522FB" w:rsidRDefault="00E522FB" w:rsidP="00E522FB">
      <w:pPr>
        <w:pStyle w:val="a7"/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spacing w:after="0" w:line="240" w:lineRule="auto"/>
        <w:ind w:left="0" w:right="104" w:firstLine="567"/>
        <w:contextualSpacing w:val="0"/>
        <w:jc w:val="both"/>
        <w:rPr>
          <w:rFonts w:ascii="Times New Roman" w:hAnsi="Times New Roman"/>
          <w:sz w:val="28"/>
        </w:rPr>
      </w:pPr>
      <w:r w:rsidRPr="00E522FB">
        <w:rPr>
          <w:rFonts w:ascii="Times New Roman" w:hAnsi="Times New Roman"/>
          <w:sz w:val="28"/>
        </w:rPr>
        <w:t>соответствие</w:t>
      </w:r>
      <w:r w:rsidRPr="00E522FB">
        <w:rPr>
          <w:rFonts w:ascii="Times New Roman" w:hAnsi="Times New Roman"/>
          <w:spacing w:val="-18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указанных</w:t>
      </w:r>
      <w:r w:rsidRPr="00E522FB">
        <w:rPr>
          <w:rFonts w:ascii="Times New Roman" w:hAnsi="Times New Roman"/>
          <w:spacing w:val="-17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в</w:t>
      </w:r>
      <w:r w:rsidRPr="00E522FB">
        <w:rPr>
          <w:rFonts w:ascii="Times New Roman" w:hAnsi="Times New Roman"/>
          <w:spacing w:val="-18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Распоряжении</w:t>
      </w:r>
      <w:r w:rsidRPr="00E522FB">
        <w:rPr>
          <w:rFonts w:ascii="Times New Roman" w:hAnsi="Times New Roman"/>
          <w:spacing w:val="-17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кодов</w:t>
      </w:r>
      <w:r w:rsidRPr="00E522FB">
        <w:rPr>
          <w:rFonts w:ascii="Times New Roman" w:hAnsi="Times New Roman"/>
          <w:spacing w:val="-18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видов</w:t>
      </w:r>
      <w:r w:rsidRPr="00E522FB">
        <w:rPr>
          <w:rFonts w:ascii="Times New Roman" w:hAnsi="Times New Roman"/>
          <w:spacing w:val="-17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расходов</w:t>
      </w:r>
      <w:r w:rsidRPr="00E522FB">
        <w:rPr>
          <w:rFonts w:ascii="Times New Roman" w:hAnsi="Times New Roman"/>
          <w:spacing w:val="-18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классифик</w:t>
      </w:r>
      <w:r w:rsidRPr="00E522FB">
        <w:rPr>
          <w:rFonts w:ascii="Times New Roman" w:hAnsi="Times New Roman"/>
          <w:sz w:val="28"/>
        </w:rPr>
        <w:t>а</w:t>
      </w:r>
      <w:r w:rsidRPr="00E522FB">
        <w:rPr>
          <w:rFonts w:ascii="Times New Roman" w:hAnsi="Times New Roman"/>
          <w:sz w:val="28"/>
        </w:rPr>
        <w:t>ции расходов бюджета текстовому назначению платежа, исходя из содержания те</w:t>
      </w:r>
      <w:r w:rsidRPr="00E522FB">
        <w:rPr>
          <w:rFonts w:ascii="Times New Roman" w:hAnsi="Times New Roman"/>
          <w:sz w:val="28"/>
        </w:rPr>
        <w:t>к</w:t>
      </w:r>
      <w:r w:rsidRPr="00E522FB">
        <w:rPr>
          <w:rFonts w:ascii="Times New Roman" w:hAnsi="Times New Roman"/>
          <w:sz w:val="28"/>
        </w:rPr>
        <w:t xml:space="preserve">ста назначения платежа, в соответствии с порядком применения бюджетной </w:t>
      </w:r>
      <w:r w:rsidRPr="00E522FB">
        <w:rPr>
          <w:rFonts w:ascii="Times New Roman" w:hAnsi="Times New Roman"/>
          <w:spacing w:val="-2"/>
          <w:sz w:val="28"/>
        </w:rPr>
        <w:t>кла</w:t>
      </w:r>
      <w:r w:rsidRPr="00E522FB">
        <w:rPr>
          <w:rFonts w:ascii="Times New Roman" w:hAnsi="Times New Roman"/>
          <w:spacing w:val="-2"/>
          <w:sz w:val="28"/>
        </w:rPr>
        <w:t>с</w:t>
      </w:r>
      <w:r w:rsidRPr="00E522FB">
        <w:rPr>
          <w:rFonts w:ascii="Times New Roman" w:hAnsi="Times New Roman"/>
          <w:spacing w:val="-2"/>
          <w:sz w:val="28"/>
        </w:rPr>
        <w:t>сификации;</w:t>
      </w:r>
    </w:p>
    <w:p w:rsidR="00E522FB" w:rsidRPr="00E522FB" w:rsidRDefault="00E522FB" w:rsidP="00E522FB">
      <w:pPr>
        <w:pStyle w:val="a7"/>
        <w:widowControl w:val="0"/>
        <w:numPr>
          <w:ilvl w:val="0"/>
          <w:numId w:val="33"/>
        </w:numPr>
        <w:tabs>
          <w:tab w:val="left" w:pos="1209"/>
        </w:tabs>
        <w:autoSpaceDE w:val="0"/>
        <w:autoSpaceDN w:val="0"/>
        <w:spacing w:after="0" w:line="240" w:lineRule="auto"/>
        <w:ind w:left="0" w:right="102" w:firstLine="567"/>
        <w:contextualSpacing w:val="0"/>
        <w:jc w:val="both"/>
        <w:rPr>
          <w:rFonts w:ascii="Times New Roman" w:hAnsi="Times New Roman"/>
          <w:sz w:val="28"/>
        </w:rPr>
      </w:pPr>
      <w:r w:rsidRPr="00E522FB">
        <w:rPr>
          <w:rFonts w:ascii="Times New Roman" w:hAnsi="Times New Roman"/>
          <w:sz w:val="28"/>
        </w:rPr>
        <w:t>непревышение сумм, указанных в Распоряжении, над остатками соотве</w:t>
      </w:r>
      <w:r w:rsidRPr="00E522FB">
        <w:rPr>
          <w:rFonts w:ascii="Times New Roman" w:hAnsi="Times New Roman"/>
          <w:sz w:val="28"/>
        </w:rPr>
        <w:t>т</w:t>
      </w:r>
      <w:r w:rsidRPr="00E522FB">
        <w:rPr>
          <w:rFonts w:ascii="Times New Roman" w:hAnsi="Times New Roman"/>
          <w:sz w:val="28"/>
        </w:rPr>
        <w:t>ствующих бюджетных ассигнований,</w:t>
      </w:r>
      <w:r w:rsidRPr="00E522FB">
        <w:rPr>
          <w:rFonts w:ascii="Times New Roman" w:hAnsi="Times New Roman"/>
          <w:spacing w:val="-1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учтенных на лицевом</w:t>
      </w:r>
      <w:r w:rsidRPr="00E522FB">
        <w:rPr>
          <w:rFonts w:ascii="Times New Roman" w:hAnsi="Times New Roman"/>
          <w:spacing w:val="-1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счете получателя бю</w:t>
      </w:r>
      <w:r w:rsidRPr="00E522FB">
        <w:rPr>
          <w:rFonts w:ascii="Times New Roman" w:hAnsi="Times New Roman"/>
          <w:sz w:val="28"/>
        </w:rPr>
        <w:t>д</w:t>
      </w:r>
      <w:r w:rsidRPr="00E522FB">
        <w:rPr>
          <w:rFonts w:ascii="Times New Roman" w:hAnsi="Times New Roman"/>
          <w:sz w:val="28"/>
        </w:rPr>
        <w:t>жетных средств;</w:t>
      </w:r>
    </w:p>
    <w:p w:rsidR="00E522FB" w:rsidRPr="00E522FB" w:rsidRDefault="00E522FB" w:rsidP="00E522FB">
      <w:pPr>
        <w:pStyle w:val="a7"/>
        <w:widowControl w:val="0"/>
        <w:numPr>
          <w:ilvl w:val="0"/>
          <w:numId w:val="33"/>
        </w:numPr>
        <w:tabs>
          <w:tab w:val="left" w:pos="1209"/>
        </w:tabs>
        <w:autoSpaceDE w:val="0"/>
        <w:autoSpaceDN w:val="0"/>
        <w:spacing w:after="0" w:line="240" w:lineRule="auto"/>
        <w:ind w:left="0" w:right="102" w:firstLine="567"/>
        <w:contextualSpacing w:val="0"/>
        <w:jc w:val="both"/>
        <w:rPr>
          <w:rFonts w:ascii="Times New Roman" w:hAnsi="Times New Roman"/>
          <w:sz w:val="28"/>
        </w:rPr>
      </w:pPr>
      <w:r w:rsidRPr="00E522FB">
        <w:rPr>
          <w:rFonts w:ascii="Times New Roman" w:hAnsi="Times New Roman"/>
          <w:sz w:val="28"/>
        </w:rPr>
        <w:t>наличие в Распоряжении аналитических кодов детализации расходов.</w:t>
      </w:r>
    </w:p>
    <w:p w:rsidR="00E522FB" w:rsidRPr="00E522FB" w:rsidRDefault="00E522FB" w:rsidP="00E522FB">
      <w:pPr>
        <w:pStyle w:val="a7"/>
        <w:widowControl w:val="0"/>
        <w:numPr>
          <w:ilvl w:val="0"/>
          <w:numId w:val="30"/>
        </w:numPr>
        <w:tabs>
          <w:tab w:val="left" w:pos="1091"/>
        </w:tabs>
        <w:autoSpaceDE w:val="0"/>
        <w:autoSpaceDN w:val="0"/>
        <w:spacing w:after="0" w:line="240" w:lineRule="auto"/>
        <w:ind w:left="0" w:right="100" w:firstLine="567"/>
        <w:contextualSpacing w:val="0"/>
        <w:jc w:val="both"/>
        <w:rPr>
          <w:rFonts w:ascii="Times New Roman" w:hAnsi="Times New Roman"/>
          <w:sz w:val="28"/>
        </w:rPr>
      </w:pPr>
      <w:bookmarkStart w:id="2" w:name="_bookmark6"/>
      <w:bookmarkEnd w:id="2"/>
      <w:r w:rsidRPr="00E522FB">
        <w:rPr>
          <w:rFonts w:ascii="Times New Roman" w:hAnsi="Times New Roman"/>
          <w:sz w:val="28"/>
        </w:rPr>
        <w:t>При</w:t>
      </w:r>
      <w:r w:rsidRPr="00E522FB">
        <w:rPr>
          <w:rFonts w:ascii="Times New Roman" w:hAnsi="Times New Roman"/>
          <w:spacing w:val="-7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санкционировании</w:t>
      </w:r>
      <w:r w:rsidRPr="00E522FB">
        <w:rPr>
          <w:rFonts w:ascii="Times New Roman" w:hAnsi="Times New Roman"/>
          <w:spacing w:val="-9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оплаты</w:t>
      </w:r>
      <w:r w:rsidRPr="00E522FB">
        <w:rPr>
          <w:rFonts w:ascii="Times New Roman" w:hAnsi="Times New Roman"/>
          <w:spacing w:val="-7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денежных</w:t>
      </w:r>
      <w:r w:rsidRPr="00E522FB">
        <w:rPr>
          <w:rFonts w:ascii="Times New Roman" w:hAnsi="Times New Roman"/>
          <w:spacing w:val="-7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обязательств</w:t>
      </w:r>
      <w:r w:rsidRPr="00E522FB">
        <w:rPr>
          <w:rFonts w:ascii="Times New Roman" w:hAnsi="Times New Roman"/>
          <w:spacing w:val="-8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по перечислениям</w:t>
      </w:r>
      <w:r w:rsidRPr="00E522FB">
        <w:rPr>
          <w:rFonts w:ascii="Times New Roman" w:hAnsi="Times New Roman"/>
          <w:spacing w:val="-6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 xml:space="preserve">по источникам финансирования дефицита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E522FB">
        <w:rPr>
          <w:rFonts w:ascii="Times New Roman" w:hAnsi="Times New Roman"/>
          <w:sz w:val="28"/>
        </w:rPr>
        <w:t xml:space="preserve"> осущест</w:t>
      </w:r>
      <w:r w:rsidRPr="00E522FB">
        <w:rPr>
          <w:rFonts w:ascii="Times New Roman" w:hAnsi="Times New Roman"/>
          <w:sz w:val="28"/>
        </w:rPr>
        <w:t>в</w:t>
      </w:r>
      <w:r w:rsidRPr="00E522FB">
        <w:rPr>
          <w:rFonts w:ascii="Times New Roman" w:hAnsi="Times New Roman"/>
          <w:sz w:val="28"/>
        </w:rPr>
        <w:t>ляется проверка Распоряжения по следующим направлениям:</w:t>
      </w:r>
    </w:p>
    <w:p w:rsidR="00E522FB" w:rsidRPr="00E522FB" w:rsidRDefault="00E522FB" w:rsidP="00E522FB">
      <w:pPr>
        <w:pStyle w:val="a7"/>
        <w:widowControl w:val="0"/>
        <w:numPr>
          <w:ilvl w:val="0"/>
          <w:numId w:val="34"/>
        </w:numPr>
        <w:tabs>
          <w:tab w:val="left" w:pos="1024"/>
        </w:tabs>
        <w:autoSpaceDE w:val="0"/>
        <w:autoSpaceDN w:val="0"/>
        <w:spacing w:after="0" w:line="240" w:lineRule="auto"/>
        <w:ind w:left="0" w:right="103" w:firstLine="567"/>
        <w:contextualSpacing w:val="0"/>
        <w:jc w:val="both"/>
        <w:rPr>
          <w:rFonts w:ascii="Times New Roman" w:hAnsi="Times New Roman"/>
          <w:sz w:val="28"/>
        </w:rPr>
      </w:pPr>
      <w:r w:rsidRPr="00E522FB">
        <w:rPr>
          <w:rFonts w:ascii="Times New Roman" w:hAnsi="Times New Roman"/>
          <w:sz w:val="28"/>
        </w:rPr>
        <w:t xml:space="preserve">соответствие указанных в Распоряжении кодов классификации источников финансирования дефицита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E522FB">
        <w:rPr>
          <w:rFonts w:ascii="Times New Roman" w:hAnsi="Times New Roman"/>
          <w:sz w:val="28"/>
        </w:rPr>
        <w:t xml:space="preserve"> кодам бюджетной кла</w:t>
      </w:r>
      <w:r w:rsidRPr="00E522FB">
        <w:rPr>
          <w:rFonts w:ascii="Times New Roman" w:hAnsi="Times New Roman"/>
          <w:sz w:val="28"/>
        </w:rPr>
        <w:t>с</w:t>
      </w:r>
      <w:r w:rsidRPr="00E522FB">
        <w:rPr>
          <w:rFonts w:ascii="Times New Roman" w:hAnsi="Times New Roman"/>
          <w:sz w:val="28"/>
        </w:rPr>
        <w:t xml:space="preserve">сификации Российской Федерации, действующим в текущем финансовом году на момент представления </w:t>
      </w:r>
      <w:r w:rsidRPr="00E522FB">
        <w:rPr>
          <w:rFonts w:ascii="Times New Roman" w:hAnsi="Times New Roman"/>
          <w:spacing w:val="-2"/>
          <w:sz w:val="28"/>
        </w:rPr>
        <w:t>Распоряжения;</w:t>
      </w:r>
    </w:p>
    <w:p w:rsidR="00E522FB" w:rsidRPr="00E522FB" w:rsidRDefault="00E522FB" w:rsidP="00E522FB">
      <w:pPr>
        <w:pStyle w:val="a7"/>
        <w:widowControl w:val="0"/>
        <w:numPr>
          <w:ilvl w:val="0"/>
          <w:numId w:val="34"/>
        </w:numPr>
        <w:tabs>
          <w:tab w:val="left" w:pos="1010"/>
        </w:tabs>
        <w:autoSpaceDE w:val="0"/>
        <w:autoSpaceDN w:val="0"/>
        <w:spacing w:after="0" w:line="240" w:lineRule="auto"/>
        <w:ind w:left="0" w:right="106" w:firstLine="567"/>
        <w:contextualSpacing w:val="0"/>
        <w:jc w:val="both"/>
        <w:rPr>
          <w:rFonts w:ascii="Times New Roman" w:hAnsi="Times New Roman"/>
          <w:sz w:val="28"/>
        </w:rPr>
      </w:pPr>
      <w:r w:rsidRPr="00E522FB">
        <w:rPr>
          <w:rFonts w:ascii="Times New Roman" w:hAnsi="Times New Roman"/>
          <w:sz w:val="28"/>
        </w:rPr>
        <w:t xml:space="preserve">соответствие указанных в Распоряжении кодов аналитической группы вида источника финансирования дефицита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E522FB">
        <w:rPr>
          <w:rFonts w:ascii="Times New Roman" w:hAnsi="Times New Roman"/>
          <w:sz w:val="28"/>
        </w:rPr>
        <w:t xml:space="preserve"> текстовому н</w:t>
      </w:r>
      <w:r w:rsidRPr="00E522FB">
        <w:rPr>
          <w:rFonts w:ascii="Times New Roman" w:hAnsi="Times New Roman"/>
          <w:sz w:val="28"/>
        </w:rPr>
        <w:t>а</w:t>
      </w:r>
      <w:r w:rsidRPr="00E522FB">
        <w:rPr>
          <w:rFonts w:ascii="Times New Roman" w:hAnsi="Times New Roman"/>
          <w:sz w:val="28"/>
        </w:rPr>
        <w:t>значению платежа, исходя из содержания текста назначения платежа, в соответс</w:t>
      </w:r>
      <w:r w:rsidRPr="00E522FB">
        <w:rPr>
          <w:rFonts w:ascii="Times New Roman" w:hAnsi="Times New Roman"/>
          <w:sz w:val="28"/>
        </w:rPr>
        <w:t>т</w:t>
      </w:r>
      <w:r w:rsidRPr="00E522FB">
        <w:rPr>
          <w:rFonts w:ascii="Times New Roman" w:hAnsi="Times New Roman"/>
          <w:sz w:val="28"/>
        </w:rPr>
        <w:t>вии с порядком применения бюджетной классификации;</w:t>
      </w:r>
    </w:p>
    <w:p w:rsidR="00E522FB" w:rsidRPr="00E522FB" w:rsidRDefault="00E522FB" w:rsidP="00E522FB">
      <w:pPr>
        <w:pStyle w:val="a7"/>
        <w:widowControl w:val="0"/>
        <w:numPr>
          <w:ilvl w:val="0"/>
          <w:numId w:val="34"/>
        </w:numPr>
        <w:tabs>
          <w:tab w:val="left" w:pos="983"/>
        </w:tabs>
        <w:autoSpaceDE w:val="0"/>
        <w:autoSpaceDN w:val="0"/>
        <w:spacing w:after="0" w:line="240" w:lineRule="auto"/>
        <w:ind w:left="0" w:right="105" w:firstLine="567"/>
        <w:contextualSpacing w:val="0"/>
        <w:jc w:val="both"/>
        <w:rPr>
          <w:rFonts w:ascii="Times New Roman" w:hAnsi="Times New Roman"/>
          <w:sz w:val="28"/>
        </w:rPr>
      </w:pPr>
      <w:r w:rsidRPr="00E522FB">
        <w:rPr>
          <w:rFonts w:ascii="Times New Roman" w:hAnsi="Times New Roman"/>
          <w:sz w:val="28"/>
        </w:rPr>
        <w:t>непревышение сумм, указанных в Распоряжении, остаткам соответству</w:t>
      </w:r>
      <w:r w:rsidRPr="00E522FB">
        <w:rPr>
          <w:rFonts w:ascii="Times New Roman" w:hAnsi="Times New Roman"/>
          <w:sz w:val="28"/>
        </w:rPr>
        <w:t>ю</w:t>
      </w:r>
      <w:r w:rsidRPr="00E522FB">
        <w:rPr>
          <w:rFonts w:ascii="Times New Roman" w:hAnsi="Times New Roman"/>
          <w:sz w:val="28"/>
        </w:rPr>
        <w:t>щих бюджетных ассигнований, учтенных на лицевом счете администратора исто</w:t>
      </w:r>
      <w:r w:rsidRPr="00E522FB">
        <w:rPr>
          <w:rFonts w:ascii="Times New Roman" w:hAnsi="Times New Roman"/>
          <w:sz w:val="28"/>
        </w:rPr>
        <w:t>ч</w:t>
      </w:r>
      <w:r w:rsidRPr="00E522FB">
        <w:rPr>
          <w:rFonts w:ascii="Times New Roman" w:hAnsi="Times New Roman"/>
          <w:sz w:val="28"/>
        </w:rPr>
        <w:t xml:space="preserve">ников финансирования дефицита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E522FB">
        <w:rPr>
          <w:rFonts w:ascii="Times New Roman" w:hAnsi="Times New Roman"/>
          <w:sz w:val="28"/>
        </w:rPr>
        <w:t>.</w:t>
      </w:r>
    </w:p>
    <w:p w:rsidR="00E522FB" w:rsidRPr="00E522FB" w:rsidRDefault="00E522FB" w:rsidP="00E522FB">
      <w:pPr>
        <w:pStyle w:val="a7"/>
        <w:widowControl w:val="0"/>
        <w:numPr>
          <w:ilvl w:val="1"/>
          <w:numId w:val="30"/>
        </w:numPr>
        <w:tabs>
          <w:tab w:val="left" w:pos="1398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8"/>
        </w:rPr>
      </w:pPr>
      <w:r w:rsidRPr="00E522FB">
        <w:rPr>
          <w:rFonts w:ascii="Times New Roman" w:hAnsi="Times New Roman"/>
          <w:sz w:val="28"/>
        </w:rPr>
        <w:t>При санкционировании оплаты денежных обязательств по договорам (</w:t>
      </w:r>
      <w:r>
        <w:rPr>
          <w:rFonts w:ascii="Times New Roman" w:hAnsi="Times New Roman"/>
          <w:sz w:val="28"/>
        </w:rPr>
        <w:t>муниципальным</w:t>
      </w:r>
      <w:r w:rsidRPr="00E522FB">
        <w:rPr>
          <w:rFonts w:ascii="Times New Roman" w:hAnsi="Times New Roman"/>
          <w:sz w:val="28"/>
        </w:rPr>
        <w:t xml:space="preserve">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bookmarkStart w:id="3" w:name="_bookmark7"/>
    <w:bookmarkEnd w:id="3"/>
    <w:p w:rsidR="00E522FB" w:rsidRPr="00E522FB" w:rsidRDefault="000D0802" w:rsidP="001C3F99">
      <w:pPr>
        <w:pStyle w:val="ae"/>
        <w:ind w:left="0" w:right="102" w:firstLine="567"/>
      </w:pPr>
      <w:r w:rsidRPr="00E522FB">
        <w:fldChar w:fldCharType="begin"/>
      </w:r>
      <w:r w:rsidR="00E522FB" w:rsidRPr="00E522FB">
        <w:instrText xml:space="preserve"> HYPERLINK "https://login.consultant.ru/link/?req=doc&amp;base=LAW&amp;n=436709&amp;dst=100025" \h </w:instrText>
      </w:r>
      <w:r w:rsidRPr="00E522FB">
        <w:fldChar w:fldCharType="separate"/>
      </w:r>
      <w:r w:rsidR="00E522FB" w:rsidRPr="00E522FB">
        <w:t>подпунктами 2</w:t>
      </w:r>
      <w:r w:rsidRPr="00E522FB">
        <w:fldChar w:fldCharType="end"/>
      </w:r>
      <w:r w:rsidR="00E522FB" w:rsidRPr="00E522FB">
        <w:t xml:space="preserve"> - </w:t>
      </w:r>
      <w:hyperlink r:id="rId22">
        <w:r w:rsidR="00E522FB" w:rsidRPr="00E522FB">
          <w:t>12</w:t>
        </w:r>
      </w:hyperlink>
      <w:r w:rsidR="00E522FB" w:rsidRPr="00E522FB">
        <w:rPr>
          <w:spacing w:val="80"/>
        </w:rPr>
        <w:t xml:space="preserve"> </w:t>
      </w:r>
      <w:hyperlink r:id="rId23">
        <w:r w:rsidR="00E522FB" w:rsidRPr="00E522FB">
          <w:t>пункта 4</w:t>
        </w:r>
      </w:hyperlink>
      <w:r w:rsidR="00E522FB" w:rsidRPr="00E522FB">
        <w:rPr>
          <w:i/>
        </w:rPr>
        <w:t xml:space="preserve">, </w:t>
      </w:r>
      <w:hyperlink r:id="rId24">
        <w:r w:rsidR="00E522FB" w:rsidRPr="00E522FB">
          <w:t>подпунктами 1</w:t>
        </w:r>
      </w:hyperlink>
      <w:r w:rsidR="00E522FB" w:rsidRPr="00E522FB">
        <w:t xml:space="preserve"> - </w:t>
      </w:r>
      <w:hyperlink r:id="rId25">
        <w:r w:rsidR="00E522FB" w:rsidRPr="00E522FB">
          <w:t>3</w:t>
        </w:r>
      </w:hyperlink>
      <w:r w:rsidR="00E522FB" w:rsidRPr="00E522FB">
        <w:t xml:space="preserve">, </w:t>
      </w:r>
      <w:hyperlink r:id="rId26">
        <w:r w:rsidR="00E522FB" w:rsidRPr="00E522FB">
          <w:t>5</w:t>
        </w:r>
      </w:hyperlink>
      <w:r w:rsidR="00E522FB" w:rsidRPr="00E522FB">
        <w:t xml:space="preserve"> - 14</w:t>
      </w:r>
      <w:r w:rsidR="00E522FB" w:rsidRPr="00E522FB">
        <w:rPr>
          <w:spacing w:val="40"/>
        </w:rPr>
        <w:t xml:space="preserve"> </w:t>
      </w:r>
      <w:hyperlink r:id="rId27">
        <w:r w:rsidR="00E522FB" w:rsidRPr="00E522FB">
          <w:t>пункта 6</w:t>
        </w:r>
      </w:hyperlink>
      <w:r w:rsidR="00E522FB" w:rsidRPr="00E522FB">
        <w:t xml:space="preserve"> Порядка - с использованием единой информационной системы в сфере закупок;</w:t>
      </w:r>
    </w:p>
    <w:p w:rsidR="00E522FB" w:rsidRPr="00E522FB" w:rsidRDefault="000D0802" w:rsidP="001C3F99">
      <w:pPr>
        <w:pStyle w:val="ae"/>
        <w:ind w:left="0" w:right="102" w:firstLine="567"/>
      </w:pPr>
      <w:hyperlink r:id="rId28">
        <w:r w:rsidR="00E522FB" w:rsidRPr="00E522FB">
          <w:t>подпунктом 4 пункта 6</w:t>
        </w:r>
      </w:hyperlink>
      <w:r w:rsidR="00E522FB" w:rsidRPr="00E522FB">
        <w:t xml:space="preserve"> Порядка - с использованием Автоматизированной си</w:t>
      </w:r>
      <w:r w:rsidR="00E522FB" w:rsidRPr="00E522FB">
        <w:t>с</w:t>
      </w:r>
      <w:r w:rsidR="00E522FB" w:rsidRPr="00E522FB">
        <w:t>темы Федерального казначейства после поступления в указанную систему Расп</w:t>
      </w:r>
      <w:r w:rsidR="00E522FB" w:rsidRPr="00E522FB">
        <w:t>о</w:t>
      </w:r>
      <w:r w:rsidR="00E522FB" w:rsidRPr="00E522FB">
        <w:t>ряжения по результатам положительных проверок, предусмотренных абзацем вт</w:t>
      </w:r>
      <w:r w:rsidR="00E522FB" w:rsidRPr="00E522FB">
        <w:t>о</w:t>
      </w:r>
      <w:r w:rsidR="00E522FB" w:rsidRPr="00E522FB">
        <w:t>рым настоящего пункта.</w:t>
      </w:r>
    </w:p>
    <w:p w:rsidR="00E522FB" w:rsidRPr="00E522FB" w:rsidRDefault="00E522FB" w:rsidP="001C3F99">
      <w:pPr>
        <w:pStyle w:val="ae"/>
        <w:ind w:left="0" w:right="99" w:firstLine="567"/>
      </w:pPr>
      <w:r w:rsidRPr="00E522FB">
        <w:t>В случае возникновения денежного обязательства на основании документов- оснований, предусмотренных пунктом 3 графы 2 Перечня, проверка, предусмо</w:t>
      </w:r>
      <w:r w:rsidRPr="00E522FB">
        <w:t>т</w:t>
      </w:r>
      <w:r w:rsidRPr="00E522FB">
        <w:t>ренная подпунктом 3 пункта 6 Порядка, осуществляется исходя из кода вида расх</w:t>
      </w:r>
      <w:r w:rsidRPr="00E522FB">
        <w:t>о</w:t>
      </w:r>
      <w:r w:rsidRPr="00E522FB">
        <w:t>дов классификации расходов бюджета, указанного в денежном обязательстве.</w:t>
      </w:r>
    </w:p>
    <w:p w:rsidR="00E522FB" w:rsidRPr="00E522FB" w:rsidRDefault="00E522FB" w:rsidP="00E522FB">
      <w:pPr>
        <w:pStyle w:val="a7"/>
        <w:widowControl w:val="0"/>
        <w:numPr>
          <w:ilvl w:val="0"/>
          <w:numId w:val="30"/>
        </w:numPr>
        <w:tabs>
          <w:tab w:val="left" w:pos="1137"/>
        </w:tabs>
        <w:autoSpaceDE w:val="0"/>
        <w:autoSpaceDN w:val="0"/>
        <w:spacing w:after="0" w:line="240" w:lineRule="auto"/>
        <w:ind w:left="0" w:right="10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22FB">
        <w:rPr>
          <w:rFonts w:ascii="Times New Roman" w:hAnsi="Times New Roman"/>
          <w:sz w:val="28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_bookmark0" w:history="1">
        <w:r w:rsidRPr="00E522FB">
          <w:rPr>
            <w:rFonts w:ascii="Times New Roman" w:hAnsi="Times New Roman"/>
            <w:sz w:val="28"/>
          </w:rPr>
          <w:t>пунктами</w:t>
        </w:r>
      </w:hyperlink>
      <w:r w:rsidRPr="00E522FB">
        <w:rPr>
          <w:rFonts w:ascii="Times New Roman" w:hAnsi="Times New Roman"/>
          <w:sz w:val="28"/>
        </w:rPr>
        <w:t xml:space="preserve"> 3 – 7, 9 и 1</w:t>
      </w:r>
      <w:hyperlink w:anchor="_bookmark6" w:history="1">
        <w:r w:rsidRPr="00E522FB">
          <w:rPr>
            <w:rFonts w:ascii="Times New Roman" w:hAnsi="Times New Roman"/>
            <w:sz w:val="28"/>
          </w:rPr>
          <w:t>0</w:t>
        </w:r>
      </w:hyperlink>
      <w:r w:rsidRPr="00E522FB">
        <w:rPr>
          <w:rFonts w:ascii="Times New Roman" w:hAnsi="Times New Roman"/>
          <w:sz w:val="28"/>
        </w:rPr>
        <w:t xml:space="preserve"> Порядка, или в случае установления нарушения получателем средств </w:t>
      </w:r>
      <w:r w:rsidR="003772F2">
        <w:rPr>
          <w:rFonts w:ascii="Times New Roman" w:hAnsi="Times New Roman"/>
          <w:sz w:val="28"/>
        </w:rPr>
        <w:t>бюджета сельского посел</w:t>
      </w:r>
      <w:r w:rsidR="003772F2">
        <w:rPr>
          <w:rFonts w:ascii="Times New Roman" w:hAnsi="Times New Roman"/>
          <w:sz w:val="28"/>
        </w:rPr>
        <w:t>е</w:t>
      </w:r>
      <w:r w:rsidR="003772F2">
        <w:rPr>
          <w:rFonts w:ascii="Times New Roman" w:hAnsi="Times New Roman"/>
          <w:sz w:val="28"/>
        </w:rPr>
        <w:t>ния</w:t>
      </w:r>
      <w:r w:rsidRPr="00E522FB">
        <w:rPr>
          <w:rFonts w:ascii="Times New Roman" w:hAnsi="Times New Roman"/>
          <w:sz w:val="28"/>
        </w:rPr>
        <w:t xml:space="preserve">  условий, установленных </w:t>
      </w:r>
      <w:hyperlink w:anchor="_bookmark5" w:history="1">
        <w:r w:rsidRPr="00E522FB">
          <w:rPr>
            <w:rFonts w:ascii="Times New Roman" w:hAnsi="Times New Roman"/>
            <w:sz w:val="28"/>
          </w:rPr>
          <w:t>пунктом</w:t>
        </w:r>
      </w:hyperlink>
      <w:r w:rsidRPr="00E522FB">
        <w:rPr>
          <w:rFonts w:ascii="Times New Roman" w:hAnsi="Times New Roman"/>
          <w:sz w:val="28"/>
        </w:rPr>
        <w:t xml:space="preserve"> 8 Порядка, Управление не позднее сроков, установленных </w:t>
      </w:r>
      <w:hyperlink w:anchor="_bookmark0" w:history="1">
        <w:r w:rsidRPr="00E522FB">
          <w:rPr>
            <w:rFonts w:ascii="Times New Roman" w:hAnsi="Times New Roman"/>
            <w:sz w:val="28"/>
          </w:rPr>
          <w:t>пунктом</w:t>
        </w:r>
      </w:hyperlink>
      <w:r w:rsidRPr="00E522FB">
        <w:rPr>
          <w:rFonts w:ascii="Times New Roman" w:hAnsi="Times New Roman"/>
          <w:sz w:val="28"/>
        </w:rPr>
        <w:t xml:space="preserve"> 4 Порядка, направляет получателю средств </w:t>
      </w:r>
      <w:r w:rsidR="003772F2">
        <w:rPr>
          <w:rFonts w:ascii="Times New Roman" w:hAnsi="Times New Roman"/>
          <w:sz w:val="28"/>
        </w:rPr>
        <w:t>бюджета сел</w:t>
      </w:r>
      <w:r w:rsidR="003772F2">
        <w:rPr>
          <w:rFonts w:ascii="Times New Roman" w:hAnsi="Times New Roman"/>
          <w:sz w:val="28"/>
        </w:rPr>
        <w:t>ь</w:t>
      </w:r>
      <w:r w:rsidR="003772F2">
        <w:rPr>
          <w:rFonts w:ascii="Times New Roman" w:hAnsi="Times New Roman"/>
          <w:sz w:val="28"/>
        </w:rPr>
        <w:t>ского поселения</w:t>
      </w:r>
      <w:r w:rsidRPr="00E522FB">
        <w:rPr>
          <w:rFonts w:ascii="Times New Roman" w:hAnsi="Times New Roman"/>
          <w:sz w:val="28"/>
        </w:rPr>
        <w:t xml:space="preserve"> (администратору источников финансирования дефицита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E522FB">
        <w:rPr>
          <w:rFonts w:ascii="Times New Roman" w:hAnsi="Times New Roman"/>
          <w:sz w:val="28"/>
        </w:rPr>
        <w:t>) уведомление, содержащее информацию, позволяющую иде</w:t>
      </w:r>
      <w:r w:rsidRPr="00E522FB">
        <w:rPr>
          <w:rFonts w:ascii="Times New Roman" w:hAnsi="Times New Roman"/>
          <w:sz w:val="28"/>
        </w:rPr>
        <w:t>н</w:t>
      </w:r>
      <w:r w:rsidRPr="00E522FB">
        <w:rPr>
          <w:rFonts w:ascii="Times New Roman" w:hAnsi="Times New Roman"/>
          <w:sz w:val="28"/>
        </w:rPr>
        <w:t xml:space="preserve">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</w:t>
      </w:r>
      <w:r w:rsidRPr="00E522FB">
        <w:rPr>
          <w:rFonts w:ascii="Times New Roman" w:hAnsi="Times New Roman"/>
          <w:sz w:val="28"/>
          <w:szCs w:val="28"/>
        </w:rPr>
        <w:t>платежей, установленным Федеральным казначейством.</w:t>
      </w:r>
    </w:p>
    <w:p w:rsidR="00E522FB" w:rsidRPr="00E522FB" w:rsidRDefault="00E522FB" w:rsidP="001C3F99">
      <w:pPr>
        <w:pStyle w:val="ae"/>
        <w:spacing w:line="322" w:lineRule="exact"/>
        <w:ind w:left="0" w:firstLine="567"/>
      </w:pPr>
      <w:r w:rsidRPr="00E522FB">
        <w:rPr>
          <w:spacing w:val="-2"/>
        </w:rPr>
        <w:t>При</w:t>
      </w:r>
      <w:r w:rsidRPr="00E522FB">
        <w:rPr>
          <w:spacing w:val="-9"/>
        </w:rPr>
        <w:t xml:space="preserve"> </w:t>
      </w:r>
      <w:r w:rsidRPr="00E522FB">
        <w:rPr>
          <w:spacing w:val="-2"/>
        </w:rPr>
        <w:t>санкционировании</w:t>
      </w:r>
      <w:r w:rsidRPr="00E522FB">
        <w:rPr>
          <w:spacing w:val="-6"/>
        </w:rPr>
        <w:t xml:space="preserve"> </w:t>
      </w:r>
      <w:r w:rsidRPr="00E522FB">
        <w:rPr>
          <w:spacing w:val="-2"/>
        </w:rPr>
        <w:t>оплаты</w:t>
      </w:r>
      <w:r w:rsidRPr="00E522FB">
        <w:rPr>
          <w:spacing w:val="-9"/>
        </w:rPr>
        <w:t xml:space="preserve"> </w:t>
      </w:r>
      <w:r w:rsidRPr="00E522FB">
        <w:rPr>
          <w:spacing w:val="-2"/>
        </w:rPr>
        <w:t>денежных</w:t>
      </w:r>
      <w:r w:rsidRPr="00E522FB">
        <w:rPr>
          <w:spacing w:val="-9"/>
        </w:rPr>
        <w:t xml:space="preserve"> </w:t>
      </w:r>
      <w:r w:rsidRPr="00E522FB">
        <w:rPr>
          <w:spacing w:val="-2"/>
        </w:rPr>
        <w:t>обязательств</w:t>
      </w:r>
      <w:r w:rsidRPr="00E522FB">
        <w:rPr>
          <w:spacing w:val="-8"/>
        </w:rPr>
        <w:t xml:space="preserve"> </w:t>
      </w:r>
      <w:r w:rsidRPr="00E522FB">
        <w:rPr>
          <w:spacing w:val="-2"/>
        </w:rPr>
        <w:t>в</w:t>
      </w:r>
      <w:r w:rsidRPr="00E522FB">
        <w:rPr>
          <w:spacing w:val="-7"/>
        </w:rPr>
        <w:t xml:space="preserve"> </w:t>
      </w:r>
      <w:r w:rsidRPr="00E522FB">
        <w:rPr>
          <w:spacing w:val="-2"/>
        </w:rPr>
        <w:t>соответствии</w:t>
      </w:r>
      <w:r w:rsidRPr="00E522FB">
        <w:rPr>
          <w:spacing w:val="-7"/>
        </w:rPr>
        <w:t xml:space="preserve"> </w:t>
      </w:r>
      <w:r w:rsidRPr="00E522FB">
        <w:rPr>
          <w:spacing w:val="-2"/>
        </w:rPr>
        <w:t>с</w:t>
      </w:r>
      <w:r w:rsidRPr="00E522FB">
        <w:rPr>
          <w:spacing w:val="1"/>
        </w:rPr>
        <w:t xml:space="preserve"> </w:t>
      </w:r>
      <w:hyperlink r:id="rId29">
        <w:r w:rsidRPr="00E522FB">
          <w:rPr>
            <w:spacing w:val="-2"/>
          </w:rPr>
          <w:t>пунктом</w:t>
        </w:r>
      </w:hyperlink>
      <w:r w:rsidRPr="00E522FB">
        <w:rPr>
          <w:spacing w:val="-2"/>
        </w:rPr>
        <w:t xml:space="preserve"> </w:t>
      </w:r>
      <w:hyperlink r:id="rId30">
        <w:r w:rsidRPr="00E522FB">
          <w:t>10.1</w:t>
        </w:r>
      </w:hyperlink>
      <w:r w:rsidRPr="00E522FB">
        <w:t xml:space="preserve"> Порядка, уведомления, предусмотренные </w:t>
      </w:r>
      <w:hyperlink r:id="rId31">
        <w:r w:rsidRPr="00E522FB">
          <w:t>абзацем первым</w:t>
        </w:r>
      </w:hyperlink>
      <w:r w:rsidRPr="00E522FB">
        <w:t xml:space="preserve"> настоящего пункта, направляются получателю средств </w:t>
      </w:r>
      <w:r w:rsidR="003772F2">
        <w:t>бюджета сельского поселения</w:t>
      </w:r>
      <w:r w:rsidRPr="00E522FB">
        <w:t xml:space="preserve">  с использованием единой информационной системы в сфере закупок.</w:t>
      </w:r>
    </w:p>
    <w:p w:rsidR="00E522FB" w:rsidRPr="00E522FB" w:rsidRDefault="00E522FB" w:rsidP="00E522FB">
      <w:pPr>
        <w:pStyle w:val="a7"/>
        <w:numPr>
          <w:ilvl w:val="0"/>
          <w:numId w:val="30"/>
        </w:numPr>
        <w:tabs>
          <w:tab w:val="left" w:pos="1141"/>
        </w:tabs>
        <w:autoSpaceDE w:val="0"/>
        <w:autoSpaceDN w:val="0"/>
        <w:spacing w:after="0" w:line="240" w:lineRule="auto"/>
        <w:ind w:left="0" w:right="99" w:firstLine="567"/>
        <w:contextualSpacing w:val="0"/>
        <w:jc w:val="both"/>
        <w:rPr>
          <w:rStyle w:val="FontStyle58"/>
          <w:sz w:val="28"/>
          <w:szCs w:val="28"/>
        </w:rPr>
      </w:pPr>
      <w:r w:rsidRPr="00E522FB">
        <w:rPr>
          <w:rFonts w:ascii="Times New Roman" w:hAnsi="Times New Roman"/>
          <w:sz w:val="28"/>
          <w:szCs w:val="28"/>
        </w:rPr>
        <w:t>При положительном результате проверки в соответствии</w:t>
      </w:r>
      <w:r w:rsidRPr="00E522FB">
        <w:rPr>
          <w:rFonts w:ascii="Times New Roman" w:hAnsi="Times New Roman"/>
          <w:sz w:val="28"/>
        </w:rPr>
        <w:t xml:space="preserve"> с требованиями, установленными Порядком, в Распоряжении, представленном на бумажном нос</w:t>
      </w:r>
      <w:r w:rsidRPr="00E522FB">
        <w:rPr>
          <w:rFonts w:ascii="Times New Roman" w:hAnsi="Times New Roman"/>
          <w:sz w:val="28"/>
        </w:rPr>
        <w:t>и</w:t>
      </w:r>
      <w:r w:rsidRPr="00E522FB">
        <w:rPr>
          <w:rFonts w:ascii="Times New Roman" w:hAnsi="Times New Roman"/>
          <w:sz w:val="28"/>
        </w:rPr>
        <w:t>теле, Управлением проставляется отметка, подтверждающая санкционирование о</w:t>
      </w:r>
      <w:r w:rsidRPr="00E522FB">
        <w:rPr>
          <w:rFonts w:ascii="Times New Roman" w:hAnsi="Times New Roman"/>
          <w:sz w:val="28"/>
        </w:rPr>
        <w:t>п</w:t>
      </w:r>
      <w:r w:rsidRPr="00E522FB">
        <w:rPr>
          <w:rFonts w:ascii="Times New Roman" w:hAnsi="Times New Roman"/>
          <w:sz w:val="28"/>
        </w:rPr>
        <w:t xml:space="preserve">латы денежных обязательств получателя средств </w:t>
      </w:r>
      <w:r w:rsidR="003772F2">
        <w:rPr>
          <w:rFonts w:ascii="Times New Roman" w:hAnsi="Times New Roman"/>
          <w:sz w:val="28"/>
        </w:rPr>
        <w:t>бюджета сельского поселения</w:t>
      </w:r>
      <w:r w:rsidRPr="00E522FB">
        <w:rPr>
          <w:rFonts w:ascii="Times New Roman" w:hAnsi="Times New Roman"/>
          <w:sz w:val="28"/>
        </w:rPr>
        <w:t xml:space="preserve"> (администратора</w:t>
      </w:r>
      <w:r w:rsidRPr="00E522FB">
        <w:rPr>
          <w:rFonts w:ascii="Times New Roman" w:hAnsi="Times New Roman"/>
          <w:spacing w:val="-4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источников</w:t>
      </w:r>
      <w:r w:rsidRPr="00E522FB">
        <w:rPr>
          <w:rFonts w:ascii="Times New Roman" w:hAnsi="Times New Roman"/>
          <w:spacing w:val="-4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финансирования</w:t>
      </w:r>
      <w:r w:rsidRPr="00E522FB">
        <w:rPr>
          <w:rFonts w:ascii="Times New Roman" w:hAnsi="Times New Roman"/>
          <w:spacing w:val="-4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 xml:space="preserve">дефицита </w:t>
      </w:r>
      <w:r w:rsidR="003772F2">
        <w:rPr>
          <w:rFonts w:ascii="Times New Roman" w:hAnsi="Times New Roman"/>
          <w:sz w:val="28"/>
        </w:rPr>
        <w:t>бюджета сельского пос</w:t>
      </w:r>
      <w:r w:rsidR="003772F2">
        <w:rPr>
          <w:rFonts w:ascii="Times New Roman" w:hAnsi="Times New Roman"/>
          <w:sz w:val="28"/>
        </w:rPr>
        <w:t>е</w:t>
      </w:r>
      <w:r w:rsidR="003772F2">
        <w:rPr>
          <w:rFonts w:ascii="Times New Roman" w:hAnsi="Times New Roman"/>
          <w:sz w:val="28"/>
        </w:rPr>
        <w:t>ления</w:t>
      </w:r>
      <w:r w:rsidRPr="00E522FB">
        <w:rPr>
          <w:rFonts w:ascii="Times New Roman" w:hAnsi="Times New Roman"/>
          <w:sz w:val="28"/>
        </w:rPr>
        <w:t>)</w:t>
      </w:r>
      <w:r w:rsidRPr="00E522FB">
        <w:rPr>
          <w:rFonts w:ascii="Times New Roman" w:hAnsi="Times New Roman"/>
          <w:spacing w:val="-4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с</w:t>
      </w:r>
      <w:r w:rsidRPr="00E522FB">
        <w:rPr>
          <w:rFonts w:ascii="Times New Roman" w:hAnsi="Times New Roman"/>
          <w:spacing w:val="-3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указанием</w:t>
      </w:r>
      <w:r w:rsidRPr="00E522FB">
        <w:rPr>
          <w:rFonts w:ascii="Times New Roman" w:hAnsi="Times New Roman"/>
          <w:spacing w:val="-2"/>
          <w:sz w:val="28"/>
        </w:rPr>
        <w:t xml:space="preserve"> </w:t>
      </w:r>
      <w:r w:rsidRPr="00E522FB">
        <w:rPr>
          <w:rFonts w:ascii="Times New Roman" w:hAnsi="Times New Roman"/>
          <w:sz w:val="28"/>
        </w:rPr>
        <w:t>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097498" w:rsidRPr="00097498" w:rsidRDefault="00097498" w:rsidP="00E522FB">
      <w:pPr>
        <w:pStyle w:val="a7"/>
        <w:widowControl w:val="0"/>
        <w:tabs>
          <w:tab w:val="left" w:pos="969"/>
        </w:tabs>
        <w:autoSpaceDE w:val="0"/>
        <w:autoSpaceDN w:val="0"/>
        <w:spacing w:after="0" w:line="240" w:lineRule="auto"/>
        <w:ind w:left="567" w:right="101"/>
        <w:contextualSpacing w:val="0"/>
        <w:jc w:val="both"/>
        <w:rPr>
          <w:rFonts w:ascii="Times New Roman" w:hAnsi="Times New Roman"/>
          <w:sz w:val="28"/>
        </w:rPr>
      </w:pPr>
    </w:p>
    <w:p w:rsidR="00097498" w:rsidRDefault="00097498" w:rsidP="00D86DA4">
      <w:pPr>
        <w:tabs>
          <w:tab w:val="left" w:pos="7371"/>
        </w:tabs>
        <w:spacing w:after="120"/>
        <w:jc w:val="center"/>
        <w:rPr>
          <w:sz w:val="28"/>
          <w:szCs w:val="28"/>
        </w:rPr>
      </w:pPr>
    </w:p>
    <w:sectPr w:rsidR="00097498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87" w:rsidRDefault="00EB2087" w:rsidP="002E769D">
      <w:r>
        <w:separator/>
      </w:r>
    </w:p>
  </w:endnote>
  <w:endnote w:type="continuationSeparator" w:id="1">
    <w:p w:rsidR="00EB2087" w:rsidRDefault="00EB2087" w:rsidP="002E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87" w:rsidRDefault="00EB2087" w:rsidP="002E769D">
      <w:r>
        <w:separator/>
      </w:r>
    </w:p>
  </w:footnote>
  <w:footnote w:type="continuationSeparator" w:id="1">
    <w:p w:rsidR="00EB2087" w:rsidRDefault="00EB2087" w:rsidP="002E769D">
      <w:r>
        <w:continuationSeparator/>
      </w:r>
    </w:p>
  </w:footnote>
  <w:footnote w:id="2">
    <w:p w:rsidR="001C3F99" w:rsidRDefault="001C3F99" w:rsidP="002E769D">
      <w:pPr>
        <w:pStyle w:val="af0"/>
      </w:pPr>
      <w:r>
        <w:rPr>
          <w:rStyle w:val="af2"/>
        </w:rPr>
        <w:footnoteRef/>
      </w:r>
      <w:r>
        <w:t xml:space="preserve"> При оплате денежных обязательств, связанных с исполнением судебных актов по искам о возмещении вреда, прич</w:t>
      </w:r>
      <w:r>
        <w:t>и</w:t>
      </w:r>
      <w:r>
        <w:t>ненного гражданину</w:t>
      </w:r>
      <w:r w:rsidRPr="004F44EE">
        <w:t xml:space="preserve"> </w:t>
      </w:r>
      <w:r>
        <w:t>или</w:t>
      </w:r>
      <w:r w:rsidRPr="004F44EE">
        <w:t xml:space="preserve"> юридическому лицу в результате незаконных действий (бездействия) исполнительных орг</w:t>
      </w:r>
      <w:r w:rsidRPr="004F44EE">
        <w:t>а</w:t>
      </w:r>
      <w:r w:rsidRPr="004F44EE">
        <w:t>нов Республики Калмыкия либо должностных лиц этих органов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B221C"/>
    <w:multiLevelType w:val="hybridMultilevel"/>
    <w:tmpl w:val="93349D06"/>
    <w:lvl w:ilvl="0" w:tplc="9CF6EE98">
      <w:start w:val="1"/>
      <w:numFmt w:val="decimal"/>
      <w:lvlText w:val="%1)"/>
      <w:lvlJc w:val="left"/>
      <w:pPr>
        <w:ind w:left="13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22C346">
      <w:numFmt w:val="bullet"/>
      <w:lvlText w:val="•"/>
      <w:lvlJc w:val="left"/>
      <w:pPr>
        <w:ind w:left="1170" w:hanging="396"/>
      </w:pPr>
      <w:rPr>
        <w:rFonts w:hint="default"/>
        <w:lang w:val="ru-RU" w:eastAsia="en-US" w:bidi="ar-SA"/>
      </w:rPr>
    </w:lvl>
    <w:lvl w:ilvl="2" w:tplc="F9327D7E">
      <w:numFmt w:val="bullet"/>
      <w:lvlText w:val="•"/>
      <w:lvlJc w:val="left"/>
      <w:pPr>
        <w:ind w:left="2201" w:hanging="396"/>
      </w:pPr>
      <w:rPr>
        <w:rFonts w:hint="default"/>
        <w:lang w:val="ru-RU" w:eastAsia="en-US" w:bidi="ar-SA"/>
      </w:rPr>
    </w:lvl>
    <w:lvl w:ilvl="3" w:tplc="A6CEAA40">
      <w:numFmt w:val="bullet"/>
      <w:lvlText w:val="•"/>
      <w:lvlJc w:val="left"/>
      <w:pPr>
        <w:ind w:left="3231" w:hanging="396"/>
      </w:pPr>
      <w:rPr>
        <w:rFonts w:hint="default"/>
        <w:lang w:val="ru-RU" w:eastAsia="en-US" w:bidi="ar-SA"/>
      </w:rPr>
    </w:lvl>
    <w:lvl w:ilvl="4" w:tplc="F32EB6B8">
      <w:numFmt w:val="bullet"/>
      <w:lvlText w:val="•"/>
      <w:lvlJc w:val="left"/>
      <w:pPr>
        <w:ind w:left="4262" w:hanging="396"/>
      </w:pPr>
      <w:rPr>
        <w:rFonts w:hint="default"/>
        <w:lang w:val="ru-RU" w:eastAsia="en-US" w:bidi="ar-SA"/>
      </w:rPr>
    </w:lvl>
    <w:lvl w:ilvl="5" w:tplc="682E2CBA">
      <w:numFmt w:val="bullet"/>
      <w:lvlText w:val="•"/>
      <w:lvlJc w:val="left"/>
      <w:pPr>
        <w:ind w:left="5293" w:hanging="396"/>
      </w:pPr>
      <w:rPr>
        <w:rFonts w:hint="default"/>
        <w:lang w:val="ru-RU" w:eastAsia="en-US" w:bidi="ar-SA"/>
      </w:rPr>
    </w:lvl>
    <w:lvl w:ilvl="6" w:tplc="611C09B4">
      <w:numFmt w:val="bullet"/>
      <w:lvlText w:val="•"/>
      <w:lvlJc w:val="left"/>
      <w:pPr>
        <w:ind w:left="6323" w:hanging="396"/>
      </w:pPr>
      <w:rPr>
        <w:rFonts w:hint="default"/>
        <w:lang w:val="ru-RU" w:eastAsia="en-US" w:bidi="ar-SA"/>
      </w:rPr>
    </w:lvl>
    <w:lvl w:ilvl="7" w:tplc="A8E63366">
      <w:numFmt w:val="bullet"/>
      <w:lvlText w:val="•"/>
      <w:lvlJc w:val="left"/>
      <w:pPr>
        <w:ind w:left="7354" w:hanging="396"/>
      </w:pPr>
      <w:rPr>
        <w:rFonts w:hint="default"/>
        <w:lang w:val="ru-RU" w:eastAsia="en-US" w:bidi="ar-SA"/>
      </w:rPr>
    </w:lvl>
    <w:lvl w:ilvl="8" w:tplc="441C651E">
      <w:numFmt w:val="bullet"/>
      <w:lvlText w:val="•"/>
      <w:lvlJc w:val="left"/>
      <w:pPr>
        <w:ind w:left="8385" w:hanging="396"/>
      </w:pPr>
      <w:rPr>
        <w:rFonts w:hint="default"/>
        <w:lang w:val="ru-RU" w:eastAsia="en-US" w:bidi="ar-SA"/>
      </w:rPr>
    </w:lvl>
  </w:abstractNum>
  <w:abstractNum w:abstractNumId="4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30CBA"/>
    <w:multiLevelType w:val="multilevel"/>
    <w:tmpl w:val="5AA4BF1E"/>
    <w:lvl w:ilvl="0">
      <w:start w:val="1"/>
      <w:numFmt w:val="decimal"/>
      <w:lvlText w:val="%1."/>
      <w:lvlJc w:val="left"/>
      <w:pPr>
        <w:ind w:left="13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731"/>
      </w:pPr>
      <w:rPr>
        <w:rFonts w:hint="default"/>
        <w:lang w:val="ru-RU" w:eastAsia="en-US" w:bidi="ar-SA"/>
      </w:rPr>
    </w:lvl>
  </w:abstractNum>
  <w:abstractNum w:abstractNumId="12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C2283"/>
    <w:multiLevelType w:val="hybridMultilevel"/>
    <w:tmpl w:val="6652B798"/>
    <w:lvl w:ilvl="0" w:tplc="E63C40A6">
      <w:start w:val="1"/>
      <w:numFmt w:val="decimal"/>
      <w:lvlText w:val="%1)"/>
      <w:lvlJc w:val="left"/>
      <w:pPr>
        <w:ind w:left="13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AAB32A">
      <w:numFmt w:val="bullet"/>
      <w:lvlText w:val="•"/>
      <w:lvlJc w:val="left"/>
      <w:pPr>
        <w:ind w:left="1170" w:hanging="355"/>
      </w:pPr>
      <w:rPr>
        <w:rFonts w:hint="default"/>
        <w:lang w:val="ru-RU" w:eastAsia="en-US" w:bidi="ar-SA"/>
      </w:rPr>
    </w:lvl>
    <w:lvl w:ilvl="2" w:tplc="C2CA43F6">
      <w:numFmt w:val="bullet"/>
      <w:lvlText w:val="•"/>
      <w:lvlJc w:val="left"/>
      <w:pPr>
        <w:ind w:left="2201" w:hanging="355"/>
      </w:pPr>
      <w:rPr>
        <w:rFonts w:hint="default"/>
        <w:lang w:val="ru-RU" w:eastAsia="en-US" w:bidi="ar-SA"/>
      </w:rPr>
    </w:lvl>
    <w:lvl w:ilvl="3" w:tplc="8780CC8E">
      <w:numFmt w:val="bullet"/>
      <w:lvlText w:val="•"/>
      <w:lvlJc w:val="left"/>
      <w:pPr>
        <w:ind w:left="3231" w:hanging="355"/>
      </w:pPr>
      <w:rPr>
        <w:rFonts w:hint="default"/>
        <w:lang w:val="ru-RU" w:eastAsia="en-US" w:bidi="ar-SA"/>
      </w:rPr>
    </w:lvl>
    <w:lvl w:ilvl="4" w:tplc="1DE2B9B8">
      <w:numFmt w:val="bullet"/>
      <w:lvlText w:val="•"/>
      <w:lvlJc w:val="left"/>
      <w:pPr>
        <w:ind w:left="4262" w:hanging="355"/>
      </w:pPr>
      <w:rPr>
        <w:rFonts w:hint="default"/>
        <w:lang w:val="ru-RU" w:eastAsia="en-US" w:bidi="ar-SA"/>
      </w:rPr>
    </w:lvl>
    <w:lvl w:ilvl="5" w:tplc="56849166">
      <w:numFmt w:val="bullet"/>
      <w:lvlText w:val="•"/>
      <w:lvlJc w:val="left"/>
      <w:pPr>
        <w:ind w:left="5293" w:hanging="355"/>
      </w:pPr>
      <w:rPr>
        <w:rFonts w:hint="default"/>
        <w:lang w:val="ru-RU" w:eastAsia="en-US" w:bidi="ar-SA"/>
      </w:rPr>
    </w:lvl>
    <w:lvl w:ilvl="6" w:tplc="58F654E4">
      <w:numFmt w:val="bullet"/>
      <w:lvlText w:val="•"/>
      <w:lvlJc w:val="left"/>
      <w:pPr>
        <w:ind w:left="6323" w:hanging="355"/>
      </w:pPr>
      <w:rPr>
        <w:rFonts w:hint="default"/>
        <w:lang w:val="ru-RU" w:eastAsia="en-US" w:bidi="ar-SA"/>
      </w:rPr>
    </w:lvl>
    <w:lvl w:ilvl="7" w:tplc="151C2FA2">
      <w:numFmt w:val="bullet"/>
      <w:lvlText w:val="•"/>
      <w:lvlJc w:val="left"/>
      <w:pPr>
        <w:ind w:left="7354" w:hanging="355"/>
      </w:pPr>
      <w:rPr>
        <w:rFonts w:hint="default"/>
        <w:lang w:val="ru-RU" w:eastAsia="en-US" w:bidi="ar-SA"/>
      </w:rPr>
    </w:lvl>
    <w:lvl w:ilvl="8" w:tplc="B920B730">
      <w:numFmt w:val="bullet"/>
      <w:lvlText w:val="•"/>
      <w:lvlJc w:val="left"/>
      <w:pPr>
        <w:ind w:left="8385" w:hanging="355"/>
      </w:pPr>
      <w:rPr>
        <w:rFonts w:hint="default"/>
        <w:lang w:val="ru-RU" w:eastAsia="en-US" w:bidi="ar-SA"/>
      </w:rPr>
    </w:lvl>
  </w:abstractNum>
  <w:abstractNum w:abstractNumId="24">
    <w:nsid w:val="4FC61599"/>
    <w:multiLevelType w:val="hybridMultilevel"/>
    <w:tmpl w:val="6AEEC5CC"/>
    <w:lvl w:ilvl="0" w:tplc="A34AD8AA">
      <w:start w:val="1"/>
      <w:numFmt w:val="decimal"/>
      <w:lvlText w:val="%1)"/>
      <w:lvlJc w:val="left"/>
      <w:pPr>
        <w:ind w:left="13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8E6064">
      <w:numFmt w:val="bullet"/>
      <w:lvlText w:val="•"/>
      <w:lvlJc w:val="left"/>
      <w:pPr>
        <w:ind w:left="1170" w:hanging="396"/>
      </w:pPr>
      <w:rPr>
        <w:rFonts w:hint="default"/>
        <w:lang w:val="ru-RU" w:eastAsia="en-US" w:bidi="ar-SA"/>
      </w:rPr>
    </w:lvl>
    <w:lvl w:ilvl="2" w:tplc="61520546">
      <w:numFmt w:val="bullet"/>
      <w:lvlText w:val="•"/>
      <w:lvlJc w:val="left"/>
      <w:pPr>
        <w:ind w:left="2201" w:hanging="396"/>
      </w:pPr>
      <w:rPr>
        <w:rFonts w:hint="default"/>
        <w:lang w:val="ru-RU" w:eastAsia="en-US" w:bidi="ar-SA"/>
      </w:rPr>
    </w:lvl>
    <w:lvl w:ilvl="3" w:tplc="AB9040BA">
      <w:numFmt w:val="bullet"/>
      <w:lvlText w:val="•"/>
      <w:lvlJc w:val="left"/>
      <w:pPr>
        <w:ind w:left="3231" w:hanging="396"/>
      </w:pPr>
      <w:rPr>
        <w:rFonts w:hint="default"/>
        <w:lang w:val="ru-RU" w:eastAsia="en-US" w:bidi="ar-SA"/>
      </w:rPr>
    </w:lvl>
    <w:lvl w:ilvl="4" w:tplc="9EA22338">
      <w:numFmt w:val="bullet"/>
      <w:lvlText w:val="•"/>
      <w:lvlJc w:val="left"/>
      <w:pPr>
        <w:ind w:left="4262" w:hanging="396"/>
      </w:pPr>
      <w:rPr>
        <w:rFonts w:hint="default"/>
        <w:lang w:val="ru-RU" w:eastAsia="en-US" w:bidi="ar-SA"/>
      </w:rPr>
    </w:lvl>
    <w:lvl w:ilvl="5" w:tplc="9268481C">
      <w:numFmt w:val="bullet"/>
      <w:lvlText w:val="•"/>
      <w:lvlJc w:val="left"/>
      <w:pPr>
        <w:ind w:left="5293" w:hanging="396"/>
      </w:pPr>
      <w:rPr>
        <w:rFonts w:hint="default"/>
        <w:lang w:val="ru-RU" w:eastAsia="en-US" w:bidi="ar-SA"/>
      </w:rPr>
    </w:lvl>
    <w:lvl w:ilvl="6" w:tplc="D4B6ED34">
      <w:numFmt w:val="bullet"/>
      <w:lvlText w:val="•"/>
      <w:lvlJc w:val="left"/>
      <w:pPr>
        <w:ind w:left="6323" w:hanging="396"/>
      </w:pPr>
      <w:rPr>
        <w:rFonts w:hint="default"/>
        <w:lang w:val="ru-RU" w:eastAsia="en-US" w:bidi="ar-SA"/>
      </w:rPr>
    </w:lvl>
    <w:lvl w:ilvl="7" w:tplc="9BCEAB82">
      <w:numFmt w:val="bullet"/>
      <w:lvlText w:val="•"/>
      <w:lvlJc w:val="left"/>
      <w:pPr>
        <w:ind w:left="7354" w:hanging="396"/>
      </w:pPr>
      <w:rPr>
        <w:rFonts w:hint="default"/>
        <w:lang w:val="ru-RU" w:eastAsia="en-US" w:bidi="ar-SA"/>
      </w:rPr>
    </w:lvl>
    <w:lvl w:ilvl="8" w:tplc="12AE0EEE">
      <w:numFmt w:val="bullet"/>
      <w:lvlText w:val="•"/>
      <w:lvlJc w:val="left"/>
      <w:pPr>
        <w:ind w:left="8385" w:hanging="396"/>
      </w:pPr>
      <w:rPr>
        <w:rFonts w:hint="default"/>
        <w:lang w:val="ru-RU" w:eastAsia="en-US" w:bidi="ar-SA"/>
      </w:rPr>
    </w:lvl>
  </w:abstractNum>
  <w:abstractNum w:abstractNumId="25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80E0E"/>
    <w:multiLevelType w:val="hybridMultilevel"/>
    <w:tmpl w:val="B7140210"/>
    <w:lvl w:ilvl="0" w:tplc="8CD44BAE">
      <w:start w:val="1"/>
      <w:numFmt w:val="decimal"/>
      <w:lvlText w:val="%1)"/>
      <w:lvlJc w:val="left"/>
      <w:pPr>
        <w:ind w:left="1379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B06702">
      <w:numFmt w:val="bullet"/>
      <w:lvlText w:val="•"/>
      <w:lvlJc w:val="left"/>
      <w:pPr>
        <w:ind w:left="1170" w:hanging="528"/>
      </w:pPr>
      <w:rPr>
        <w:rFonts w:hint="default"/>
        <w:lang w:val="ru-RU" w:eastAsia="en-US" w:bidi="ar-SA"/>
      </w:rPr>
    </w:lvl>
    <w:lvl w:ilvl="2" w:tplc="258A93B6">
      <w:numFmt w:val="bullet"/>
      <w:lvlText w:val="•"/>
      <w:lvlJc w:val="left"/>
      <w:pPr>
        <w:ind w:left="2201" w:hanging="528"/>
      </w:pPr>
      <w:rPr>
        <w:rFonts w:hint="default"/>
        <w:lang w:val="ru-RU" w:eastAsia="en-US" w:bidi="ar-SA"/>
      </w:rPr>
    </w:lvl>
    <w:lvl w:ilvl="3" w:tplc="570A8830">
      <w:numFmt w:val="bullet"/>
      <w:lvlText w:val="•"/>
      <w:lvlJc w:val="left"/>
      <w:pPr>
        <w:ind w:left="3231" w:hanging="528"/>
      </w:pPr>
      <w:rPr>
        <w:rFonts w:hint="default"/>
        <w:lang w:val="ru-RU" w:eastAsia="en-US" w:bidi="ar-SA"/>
      </w:rPr>
    </w:lvl>
    <w:lvl w:ilvl="4" w:tplc="FE50FB42">
      <w:numFmt w:val="bullet"/>
      <w:lvlText w:val="•"/>
      <w:lvlJc w:val="left"/>
      <w:pPr>
        <w:ind w:left="4262" w:hanging="528"/>
      </w:pPr>
      <w:rPr>
        <w:rFonts w:hint="default"/>
        <w:lang w:val="ru-RU" w:eastAsia="en-US" w:bidi="ar-SA"/>
      </w:rPr>
    </w:lvl>
    <w:lvl w:ilvl="5" w:tplc="97E2675C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 w:tplc="CDE45256">
      <w:numFmt w:val="bullet"/>
      <w:lvlText w:val="•"/>
      <w:lvlJc w:val="left"/>
      <w:pPr>
        <w:ind w:left="6323" w:hanging="528"/>
      </w:pPr>
      <w:rPr>
        <w:rFonts w:hint="default"/>
        <w:lang w:val="ru-RU" w:eastAsia="en-US" w:bidi="ar-SA"/>
      </w:rPr>
    </w:lvl>
    <w:lvl w:ilvl="7" w:tplc="10FA93AA">
      <w:numFmt w:val="bullet"/>
      <w:lvlText w:val="•"/>
      <w:lvlJc w:val="left"/>
      <w:pPr>
        <w:ind w:left="7354" w:hanging="528"/>
      </w:pPr>
      <w:rPr>
        <w:rFonts w:hint="default"/>
        <w:lang w:val="ru-RU" w:eastAsia="en-US" w:bidi="ar-SA"/>
      </w:rPr>
    </w:lvl>
    <w:lvl w:ilvl="8" w:tplc="5EC8AADE">
      <w:numFmt w:val="bullet"/>
      <w:lvlText w:val="•"/>
      <w:lvlJc w:val="left"/>
      <w:pPr>
        <w:ind w:left="8385" w:hanging="528"/>
      </w:pPr>
      <w:rPr>
        <w:rFonts w:hint="default"/>
        <w:lang w:val="ru-RU" w:eastAsia="en-US" w:bidi="ar-SA"/>
      </w:rPr>
    </w:lvl>
  </w:abstractNum>
  <w:abstractNum w:abstractNumId="30">
    <w:nsid w:val="739B5C5D"/>
    <w:multiLevelType w:val="hybridMultilevel"/>
    <w:tmpl w:val="54E67D10"/>
    <w:lvl w:ilvl="0" w:tplc="6BBEBD86">
      <w:start w:val="1"/>
      <w:numFmt w:val="decimal"/>
      <w:lvlText w:val="%1."/>
      <w:lvlJc w:val="left"/>
      <w:pPr>
        <w:ind w:left="182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06C8A2">
      <w:numFmt w:val="bullet"/>
      <w:lvlText w:val="-"/>
      <w:lvlJc w:val="left"/>
      <w:pPr>
        <w:ind w:left="18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B4C7EC">
      <w:numFmt w:val="bullet"/>
      <w:lvlText w:val="•"/>
      <w:lvlJc w:val="left"/>
      <w:pPr>
        <w:ind w:left="2072" w:hanging="202"/>
      </w:pPr>
      <w:rPr>
        <w:rFonts w:hint="default"/>
        <w:lang w:val="ru-RU" w:eastAsia="en-US" w:bidi="ar-SA"/>
      </w:rPr>
    </w:lvl>
    <w:lvl w:ilvl="3" w:tplc="26B65A30">
      <w:numFmt w:val="bullet"/>
      <w:lvlText w:val="•"/>
      <w:lvlJc w:val="left"/>
      <w:pPr>
        <w:ind w:left="3019" w:hanging="202"/>
      </w:pPr>
      <w:rPr>
        <w:rFonts w:hint="default"/>
        <w:lang w:val="ru-RU" w:eastAsia="en-US" w:bidi="ar-SA"/>
      </w:rPr>
    </w:lvl>
    <w:lvl w:ilvl="4" w:tplc="6DAAB518">
      <w:numFmt w:val="bullet"/>
      <w:lvlText w:val="•"/>
      <w:lvlJc w:val="left"/>
      <w:pPr>
        <w:ind w:left="3965" w:hanging="202"/>
      </w:pPr>
      <w:rPr>
        <w:rFonts w:hint="default"/>
        <w:lang w:val="ru-RU" w:eastAsia="en-US" w:bidi="ar-SA"/>
      </w:rPr>
    </w:lvl>
    <w:lvl w:ilvl="5" w:tplc="FC04D76E">
      <w:numFmt w:val="bullet"/>
      <w:lvlText w:val="•"/>
      <w:lvlJc w:val="left"/>
      <w:pPr>
        <w:ind w:left="4912" w:hanging="202"/>
      </w:pPr>
      <w:rPr>
        <w:rFonts w:hint="default"/>
        <w:lang w:val="ru-RU" w:eastAsia="en-US" w:bidi="ar-SA"/>
      </w:rPr>
    </w:lvl>
    <w:lvl w:ilvl="6" w:tplc="1B167F3C">
      <w:numFmt w:val="bullet"/>
      <w:lvlText w:val="•"/>
      <w:lvlJc w:val="left"/>
      <w:pPr>
        <w:ind w:left="5858" w:hanging="202"/>
      </w:pPr>
      <w:rPr>
        <w:rFonts w:hint="default"/>
        <w:lang w:val="ru-RU" w:eastAsia="en-US" w:bidi="ar-SA"/>
      </w:rPr>
    </w:lvl>
    <w:lvl w:ilvl="7" w:tplc="A8348052">
      <w:numFmt w:val="bullet"/>
      <w:lvlText w:val="•"/>
      <w:lvlJc w:val="left"/>
      <w:pPr>
        <w:ind w:left="6804" w:hanging="202"/>
      </w:pPr>
      <w:rPr>
        <w:rFonts w:hint="default"/>
        <w:lang w:val="ru-RU" w:eastAsia="en-US" w:bidi="ar-SA"/>
      </w:rPr>
    </w:lvl>
    <w:lvl w:ilvl="8" w:tplc="2F788CD0">
      <w:numFmt w:val="bullet"/>
      <w:lvlText w:val="•"/>
      <w:lvlJc w:val="left"/>
      <w:pPr>
        <w:ind w:left="7751" w:hanging="202"/>
      </w:pPr>
      <w:rPr>
        <w:rFonts w:hint="default"/>
        <w:lang w:val="ru-RU" w:eastAsia="en-US" w:bidi="ar-SA"/>
      </w:rPr>
    </w:lvl>
  </w:abstractNum>
  <w:abstractNum w:abstractNumId="31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8"/>
  </w:num>
  <w:num w:numId="12">
    <w:abstractNumId w:val="27"/>
  </w:num>
  <w:num w:numId="13">
    <w:abstractNumId w:val="17"/>
  </w:num>
  <w:num w:numId="14">
    <w:abstractNumId w:val="2"/>
  </w:num>
  <w:num w:numId="15">
    <w:abstractNumId w:val="26"/>
  </w:num>
  <w:num w:numId="16">
    <w:abstractNumId w:val="31"/>
  </w:num>
  <w:num w:numId="17">
    <w:abstractNumId w:val="5"/>
  </w:num>
  <w:num w:numId="18">
    <w:abstractNumId w:val="25"/>
  </w:num>
  <w:num w:numId="19">
    <w:abstractNumId w:val="18"/>
  </w:num>
  <w:num w:numId="20">
    <w:abstractNumId w:val="4"/>
  </w:num>
  <w:num w:numId="21">
    <w:abstractNumId w:val="10"/>
  </w:num>
  <w:num w:numId="22">
    <w:abstractNumId w:val="21"/>
  </w:num>
  <w:num w:numId="23">
    <w:abstractNumId w:val="14"/>
  </w:num>
  <w:num w:numId="24">
    <w:abstractNumId w:val="20"/>
  </w:num>
  <w:num w:numId="25">
    <w:abstractNumId w:val="32"/>
  </w:num>
  <w:num w:numId="26">
    <w:abstractNumId w:val="22"/>
  </w:num>
  <w:num w:numId="27">
    <w:abstractNumId w:val="1"/>
  </w:num>
  <w:num w:numId="28">
    <w:abstractNumId w:val="28"/>
  </w:num>
  <w:num w:numId="29">
    <w:abstractNumId w:val="30"/>
  </w:num>
  <w:num w:numId="30">
    <w:abstractNumId w:val="11"/>
  </w:num>
  <w:num w:numId="31">
    <w:abstractNumId w:val="29"/>
  </w:num>
  <w:num w:numId="32">
    <w:abstractNumId w:val="24"/>
  </w:num>
  <w:num w:numId="33">
    <w:abstractNumId w:val="3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498"/>
    <w:rsid w:val="0009795B"/>
    <w:rsid w:val="000B53F3"/>
    <w:rsid w:val="000B55F1"/>
    <w:rsid w:val="000B63D4"/>
    <w:rsid w:val="000B6ECD"/>
    <w:rsid w:val="000C14CC"/>
    <w:rsid w:val="000C1790"/>
    <w:rsid w:val="000C2DBD"/>
    <w:rsid w:val="000C64B5"/>
    <w:rsid w:val="000D0429"/>
    <w:rsid w:val="000D0802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510B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C3F99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E769D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4863"/>
    <w:rsid w:val="00367C3A"/>
    <w:rsid w:val="00374347"/>
    <w:rsid w:val="003772F2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4A8D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422B"/>
    <w:rsid w:val="00683608"/>
    <w:rsid w:val="006846C5"/>
    <w:rsid w:val="006848DD"/>
    <w:rsid w:val="00686916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6F7758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E7541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69F6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96AFE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638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6DA4"/>
    <w:rsid w:val="00D87B04"/>
    <w:rsid w:val="00D87F9B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107FC"/>
    <w:rsid w:val="00E10FE0"/>
    <w:rsid w:val="00E140C4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22FB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84459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087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1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styleId="ae">
    <w:name w:val="Body Text"/>
    <w:basedOn w:val="a0"/>
    <w:link w:val="af"/>
    <w:uiPriority w:val="1"/>
    <w:qFormat/>
    <w:rsid w:val="00D86DA4"/>
    <w:pPr>
      <w:widowControl w:val="0"/>
      <w:autoSpaceDE w:val="0"/>
      <w:autoSpaceDN w:val="0"/>
      <w:ind w:left="182" w:firstLine="707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1"/>
    <w:link w:val="ae"/>
    <w:uiPriority w:val="1"/>
    <w:rsid w:val="00D86DA4"/>
    <w:rPr>
      <w:sz w:val="28"/>
      <w:szCs w:val="28"/>
      <w:lang w:eastAsia="en-US"/>
    </w:rPr>
  </w:style>
  <w:style w:type="character" w:customStyle="1" w:styleId="FontStyle56">
    <w:name w:val="Font Style56"/>
    <w:uiPriority w:val="99"/>
    <w:rsid w:val="00D86DA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uiPriority w:val="99"/>
    <w:rsid w:val="00D86DA4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styleId="af0">
    <w:name w:val="footnote text"/>
    <w:basedOn w:val="a0"/>
    <w:link w:val="af1"/>
    <w:rsid w:val="002E769D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2E769D"/>
  </w:style>
  <w:style w:type="character" w:styleId="af2">
    <w:name w:val="footnote reference"/>
    <w:rsid w:val="002E769D"/>
    <w:rPr>
      <w:vertAlign w:val="superscript"/>
    </w:rPr>
  </w:style>
  <w:style w:type="character" w:customStyle="1" w:styleId="FontStyle58">
    <w:name w:val="Font Style58"/>
    <w:uiPriority w:val="99"/>
    <w:rsid w:val="00E522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23242D05654AD1E2DF5F177F8E2DBFB7EA0C348C233A0C40A79B69F3AF3E712432B82C5349B87460FADF388D6k055L" TargetMode="External"/><Relationship Id="rId13" Type="http://schemas.openxmlformats.org/officeDocument/2006/relationships/hyperlink" Target="consultantplus://offline/ref%3DFC715448E8482E686F2F786A3C277F21993D8B57778017AF6E1A3A6FFD81F9DC48E8776D7DF2FB4Fn7j1N" TargetMode="External"/><Relationship Id="rId18" Type="http://schemas.openxmlformats.org/officeDocument/2006/relationships/hyperlink" Target="consultantplus://offline/ref%3D023242D05654AD1E2DF5F177F8E2DBFB7FA8C64BC532A0C40A79B69F3AF3E712512BDACC319E92135EF7A485D60E5186D59744B2DFk650L" TargetMode="External"/><Relationship Id="rId26" Type="http://schemas.openxmlformats.org/officeDocument/2006/relationships/hyperlink" Target="https://login.consultant.ru/link/?req=doc&amp;base=LAW&amp;n=436709&amp;dst=10006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023242D05654AD1E2DF5F177F8E2DBFB7FA8C64BC532A0C40A79B69F3AF3E712512BDACC329D92135EF7A485D60E5186D59744B2DFk650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023242D05654AD1E2DF5F177F8E2DBFB7FA8C64BC532A0C40A79B69F3AF3E712512BDACB329A92135EF7A485D60E5186D59744B2DFk650L" TargetMode="External"/><Relationship Id="rId17" Type="http://schemas.openxmlformats.org/officeDocument/2006/relationships/hyperlink" Target="consultantplus://offline/ref%3D023242D05654AD1E2DF5F177F8E2DBFB7FA8C64BC532A0C40A79B69F3AF3E712512BDAC9359899430EB8A5D993584286D69747B2C06AB694k55EL" TargetMode="External"/><Relationship Id="rId25" Type="http://schemas.openxmlformats.org/officeDocument/2006/relationships/hyperlink" Target="https://login.consultant.ru/link/?req=doc&amp;base=LAW&amp;n=436709&amp;dst=10005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us.gov.ru/" TargetMode="External"/><Relationship Id="rId20" Type="http://schemas.openxmlformats.org/officeDocument/2006/relationships/hyperlink" Target="consultantplus://offline/ref%3D023242D05654AD1E2DF5F177F8E2DBFB7FA8C64BC532A0C40A79B69F3AF3E712512BDACC339D92135EF7A485D60E5186D59744B2DFk650L" TargetMode="External"/><Relationship Id="rId29" Type="http://schemas.openxmlformats.org/officeDocument/2006/relationships/hyperlink" Target="https://login.consultant.ru/link/?req=doc&amp;base=LAW&amp;n=436709&amp;dst=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23242D05654AD1E2DF5F177F8E2DBFB7FA8C64BC532A0C40A79B69F3AF3E712512BDACB329A92135EF7A485D60E5186D59744B2DFk650L" TargetMode="External"/><Relationship Id="rId24" Type="http://schemas.openxmlformats.org/officeDocument/2006/relationships/hyperlink" Target="https://login.consultant.ru/link/?req=doc&amp;base=LAW&amp;n=436709&amp;dst=10005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FC715448E8482E686F2F786A3C277F2199308D54768B17AF6E1A3A6FFD81F9DC48E8776D7DF0FC48n7j3N" TargetMode="External"/><Relationship Id="rId23" Type="http://schemas.openxmlformats.org/officeDocument/2006/relationships/hyperlink" Target="https://login.consultant.ru/link/?req=doc&amp;base=LAW&amp;n=436709&amp;dst=14" TargetMode="External"/><Relationship Id="rId28" Type="http://schemas.openxmlformats.org/officeDocument/2006/relationships/hyperlink" Target="https://login.consultant.ru/link/?req=doc&amp;base=LAW&amp;n=436709&amp;dst=100059" TargetMode="External"/><Relationship Id="rId10" Type="http://schemas.openxmlformats.org/officeDocument/2006/relationships/hyperlink" Target="https://login.consultant.ru/link/?req=doc&amp;base=LAW&amp;n=465808&amp;dst=103142" TargetMode="External"/><Relationship Id="rId19" Type="http://schemas.openxmlformats.org/officeDocument/2006/relationships/hyperlink" Target="consultantplus://offline/ref%3D023242D05654AD1E2DF5F177F8E2DBFB7FA8C64BC532A0C40A79B69F3AF3E712512BDACC309C92135EF7A485D60E5186D59744B2DFk650L" TargetMode="External"/><Relationship Id="rId31" Type="http://schemas.openxmlformats.org/officeDocument/2006/relationships/hyperlink" Target="https://login.consultant.ru/link/?req=doc&amp;base=LAW&amp;n=436709&amp;dst=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23242D05654AD1E2DF5F177F8E2DBFB7FA1C549C137A0C40A79B69F3AF3E712512BDAC93598994708B8A5D993584286D69747B2C06AB694k55EL" TargetMode="External"/><Relationship Id="rId14" Type="http://schemas.openxmlformats.org/officeDocument/2006/relationships/hyperlink" Target="consultantplus://offline/ref%3DFC715448E8482E686F2F786A3C277F21993D8B57778017AF6E1A3A6FFD81F9DC48E8776D7DF2FB4Bn7j2N" TargetMode="External"/><Relationship Id="rId22" Type="http://schemas.openxmlformats.org/officeDocument/2006/relationships/hyperlink" Target="https://login.consultant.ru/link/?req=doc&amp;base=LAW&amp;n=436709&amp;dst=100035" TargetMode="External"/><Relationship Id="rId27" Type="http://schemas.openxmlformats.org/officeDocument/2006/relationships/hyperlink" Target="https://login.consultant.ru/link/?req=doc&amp;base=LAW&amp;n=436709&amp;dst=24" TargetMode="External"/><Relationship Id="rId30" Type="http://schemas.openxmlformats.org/officeDocument/2006/relationships/hyperlink" Target="https://login.consultant.ru/link/?req=doc&amp;base=LAW&amp;n=436709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79218</cp:lastModifiedBy>
  <cp:revision>2</cp:revision>
  <cp:lastPrinted>2018-02-27T13:34:00Z</cp:lastPrinted>
  <dcterms:created xsi:type="dcterms:W3CDTF">2024-02-29T06:44:00Z</dcterms:created>
  <dcterms:modified xsi:type="dcterms:W3CDTF">2024-02-29T06:44:00Z</dcterms:modified>
</cp:coreProperties>
</file>